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62"/>
        <w:tblW w:w="10023" w:type="dxa"/>
        <w:tblBorders>
          <w:bottom w:val="thickThinMediumGap" w:sz="24" w:space="0" w:color="auto"/>
        </w:tblBorders>
        <w:tblLayout w:type="fixed"/>
        <w:tblLook w:val="0000"/>
      </w:tblPr>
      <w:tblGrid>
        <w:gridCol w:w="4600"/>
        <w:gridCol w:w="1362"/>
        <w:gridCol w:w="4061"/>
      </w:tblGrid>
      <w:tr w:rsidR="007A5BF1" w:rsidRPr="00C32E4D" w:rsidTr="007A5BF1">
        <w:trPr>
          <w:trHeight w:val="1976"/>
        </w:trPr>
        <w:tc>
          <w:tcPr>
            <w:tcW w:w="4600" w:type="dxa"/>
            <w:vAlign w:val="center"/>
          </w:tcPr>
          <w:p w:rsidR="007A5BF1" w:rsidRPr="00C32E4D" w:rsidRDefault="007A5BF1" w:rsidP="007A5BF1">
            <w:pPr>
              <w:spacing w:after="0" w:line="240" w:lineRule="auto"/>
              <w:jc w:val="center"/>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 xml:space="preserve">БашКортостан </w:t>
            </w:r>
            <w:r w:rsidRPr="00C32E4D">
              <w:rPr>
                <w:rFonts w:ascii="Cambria" w:eastAsia="Times New Roman" w:hAnsi="Cambria" w:cs="Times New Roman"/>
                <w:b/>
                <w:caps/>
                <w:noProof/>
                <w:spacing w:val="26"/>
                <w:sz w:val="18"/>
              </w:rPr>
              <w:t>Республика</w:t>
            </w:r>
            <w:r w:rsidRPr="00C32E4D">
              <w:rPr>
                <w:rFonts w:ascii="Arial" w:eastAsia="Times New Roman" w:hAnsi="Arial" w:cs="Arial"/>
                <w:b/>
                <w:sz w:val="16"/>
                <w:szCs w:val="16"/>
              </w:rPr>
              <w:t>Һ</w:t>
            </w:r>
            <w:proofErr w:type="gramStart"/>
            <w:r w:rsidRPr="00C32E4D">
              <w:rPr>
                <w:rFonts w:ascii="Cambria" w:eastAsia="Times New Roman" w:hAnsi="Cambria" w:cs="Times New Roman"/>
                <w:b/>
                <w:caps/>
                <w:spacing w:val="26"/>
                <w:sz w:val="18"/>
              </w:rPr>
              <w:t>ы</w:t>
            </w:r>
            <w:proofErr w:type="gramEnd"/>
          </w:p>
          <w:p w:rsidR="007A5BF1" w:rsidRPr="00C32E4D" w:rsidRDefault="007A5BF1" w:rsidP="007A5BF1">
            <w:pPr>
              <w:spacing w:after="0" w:line="240" w:lineRule="auto"/>
              <w:jc w:val="center"/>
              <w:rPr>
                <w:rFonts w:ascii="Cambria" w:eastAsia="Times New Roman" w:hAnsi="Cambria" w:cs="Times New Roman"/>
                <w:b/>
                <w:caps/>
                <w:spacing w:val="26"/>
                <w:sz w:val="4"/>
              </w:rPr>
            </w:pPr>
          </w:p>
          <w:p w:rsidR="007A5BF1" w:rsidRPr="00C32E4D" w:rsidRDefault="007A5BF1" w:rsidP="007A5BF1">
            <w:pPr>
              <w:spacing w:after="0" w:line="240" w:lineRule="auto"/>
              <w:jc w:val="center"/>
              <w:rPr>
                <w:rFonts w:ascii="Cambria" w:eastAsia="Times New Roman" w:hAnsi="Cambria" w:cs="Times New Roman"/>
                <w:b/>
                <w:caps/>
                <w:spacing w:val="26"/>
                <w:sz w:val="18"/>
              </w:rPr>
            </w:pPr>
          </w:p>
          <w:p w:rsidR="007A5BF1" w:rsidRPr="00C32E4D" w:rsidRDefault="007A5BF1" w:rsidP="007A5BF1">
            <w:pPr>
              <w:spacing w:after="0" w:line="240" w:lineRule="auto"/>
              <w:jc w:val="center"/>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Шишм</w:t>
            </w:r>
            <w:r w:rsidRPr="00C32E4D">
              <w:rPr>
                <w:rFonts w:ascii="Arial" w:eastAsia="Times New Roman" w:hAnsi="Arial" w:cs="Arial"/>
                <w:b/>
                <w:spacing w:val="26"/>
                <w:sz w:val="16"/>
                <w:szCs w:val="16"/>
              </w:rPr>
              <w:t>Ә</w:t>
            </w:r>
            <w:r w:rsidRPr="00C32E4D">
              <w:rPr>
                <w:rFonts w:ascii="Cambria" w:eastAsia="Times New Roman" w:hAnsi="Cambria" w:cs="Times New Roman"/>
                <w:b/>
                <w:caps/>
                <w:spacing w:val="26"/>
                <w:sz w:val="18"/>
              </w:rPr>
              <w:t xml:space="preserve"> районы</w:t>
            </w:r>
          </w:p>
          <w:p w:rsidR="007A5BF1" w:rsidRPr="00C32E4D" w:rsidRDefault="007A5BF1" w:rsidP="007A5BF1">
            <w:pPr>
              <w:spacing w:after="0" w:line="240" w:lineRule="auto"/>
              <w:jc w:val="center"/>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МУНИЦИПАЛЬ РАЙОНЫны</w:t>
            </w:r>
            <w:r w:rsidRPr="00C32E4D">
              <w:rPr>
                <w:rFonts w:ascii="Arial" w:eastAsia="Times New Roman" w:hAnsi="Arial" w:cs="Arial"/>
                <w:b/>
                <w:caps/>
                <w:spacing w:val="26"/>
                <w:sz w:val="16"/>
                <w:szCs w:val="16"/>
              </w:rPr>
              <w:t>Ң</w:t>
            </w:r>
          </w:p>
          <w:p w:rsidR="007A5BF1" w:rsidRPr="00C32E4D" w:rsidRDefault="007A5BF1" w:rsidP="007A5BF1">
            <w:pPr>
              <w:keepNext/>
              <w:spacing w:after="0" w:line="240" w:lineRule="auto"/>
              <w:jc w:val="center"/>
              <w:outlineLvl w:val="2"/>
              <w:rPr>
                <w:rFonts w:ascii="Cambria" w:eastAsia="Times New Roman" w:hAnsi="Cambria" w:cs="Times New Roman"/>
                <w:b/>
                <w:sz w:val="18"/>
                <w:szCs w:val="20"/>
                <w:lang w:eastAsia="ru-RU"/>
              </w:rPr>
            </w:pPr>
            <w:r w:rsidRPr="00C32E4D">
              <w:rPr>
                <w:rFonts w:ascii="Cambria" w:eastAsia="Times New Roman" w:hAnsi="Cambria" w:cs="Times New Roman"/>
                <w:b/>
                <w:caps/>
                <w:spacing w:val="26"/>
                <w:sz w:val="18"/>
                <w:szCs w:val="20"/>
                <w:lang w:eastAsia="ru-RU"/>
              </w:rPr>
              <w:t xml:space="preserve">  ШИШМ</w:t>
            </w:r>
            <w:r w:rsidRPr="00C32E4D">
              <w:rPr>
                <w:rFonts w:ascii="Arial" w:eastAsia="Times New Roman" w:hAnsi="Arial" w:cs="Arial"/>
                <w:b/>
                <w:caps/>
                <w:spacing w:val="26"/>
                <w:sz w:val="16"/>
                <w:szCs w:val="16"/>
                <w:lang w:eastAsia="ru-RU"/>
              </w:rPr>
              <w:t>Ә</w:t>
            </w:r>
            <w:r w:rsidRPr="00C32E4D">
              <w:rPr>
                <w:rFonts w:ascii="Cambria" w:eastAsia="Times New Roman" w:hAnsi="Cambria" w:cs="Times New Roman"/>
                <w:b/>
                <w:caps/>
                <w:spacing w:val="26"/>
                <w:sz w:val="18"/>
                <w:szCs w:val="18"/>
                <w:lang w:eastAsia="ru-RU"/>
              </w:rPr>
              <w:t xml:space="preserve"> КАСАБА</w:t>
            </w:r>
            <w:r w:rsidRPr="00C32E4D">
              <w:rPr>
                <w:rFonts w:ascii="Cambria" w:eastAsia="Times New Roman" w:hAnsi="Cambria" w:cs="Times New Roman"/>
                <w:b/>
                <w:caps/>
                <w:spacing w:val="26"/>
                <w:sz w:val="18"/>
                <w:szCs w:val="20"/>
                <w:lang w:eastAsia="ru-RU"/>
              </w:rPr>
              <w:t xml:space="preserve"> советы</w:t>
            </w:r>
            <w:r w:rsidRPr="00C32E4D">
              <w:rPr>
                <w:rFonts w:ascii="Cambria" w:eastAsia="Times New Roman" w:hAnsi="Cambria" w:cs="Times New Roman"/>
                <w:spacing w:val="26"/>
                <w:sz w:val="18"/>
                <w:szCs w:val="20"/>
                <w:lang w:eastAsia="ru-RU"/>
              </w:rPr>
              <w:t xml:space="preserve">  </w:t>
            </w:r>
          </w:p>
          <w:p w:rsidR="007A5BF1" w:rsidRPr="00C32E4D" w:rsidRDefault="007A5BF1" w:rsidP="007A5BF1">
            <w:pPr>
              <w:keepNext/>
              <w:spacing w:after="0" w:line="240" w:lineRule="auto"/>
              <w:ind w:hanging="25"/>
              <w:jc w:val="center"/>
              <w:outlineLvl w:val="2"/>
              <w:rPr>
                <w:rFonts w:ascii="Cambria" w:eastAsia="Times New Roman" w:hAnsi="Cambria" w:cs="Times New Roman"/>
                <w:b/>
                <w:caps/>
                <w:spacing w:val="26"/>
                <w:sz w:val="18"/>
                <w:szCs w:val="20"/>
                <w:lang w:eastAsia="ru-RU"/>
              </w:rPr>
            </w:pPr>
            <w:r w:rsidRPr="00C32E4D">
              <w:rPr>
                <w:rFonts w:ascii="Cambria" w:eastAsia="Times New Roman" w:hAnsi="Cambria" w:cs="Times New Roman"/>
                <w:b/>
                <w:caps/>
                <w:sz w:val="18"/>
                <w:szCs w:val="18"/>
                <w:lang w:eastAsia="ru-RU"/>
              </w:rPr>
              <w:t>Кала ултыра</w:t>
            </w:r>
            <w:r w:rsidRPr="00C32E4D">
              <w:rPr>
                <w:rFonts w:ascii="Arial" w:eastAsia="Times New Roman" w:hAnsi="Arial" w:cs="Arial"/>
                <w:b/>
                <w:caps/>
                <w:sz w:val="16"/>
                <w:szCs w:val="16"/>
                <w:lang w:eastAsia="ru-RU"/>
              </w:rPr>
              <w:t>Ғ</w:t>
            </w:r>
            <w:proofErr w:type="gramStart"/>
            <w:r w:rsidRPr="00C32E4D">
              <w:rPr>
                <w:rFonts w:ascii="Cambria" w:eastAsia="Times New Roman" w:hAnsi="Cambria" w:cs="Times New Roman"/>
                <w:b/>
                <w:caps/>
                <w:sz w:val="18"/>
                <w:szCs w:val="18"/>
                <w:lang w:eastAsia="ru-RU"/>
              </w:rPr>
              <w:t>ы</w:t>
            </w:r>
            <w:proofErr w:type="gramEnd"/>
            <w:r w:rsidRPr="00C32E4D">
              <w:rPr>
                <w:rFonts w:ascii="Cambria" w:eastAsia="Times New Roman" w:hAnsi="Cambria" w:cs="Times New Roman"/>
                <w:b/>
                <w:caps/>
                <w:spacing w:val="26"/>
                <w:sz w:val="18"/>
                <w:szCs w:val="20"/>
                <w:lang w:eastAsia="ru-RU"/>
              </w:rPr>
              <w:t xml:space="preserve"> </w:t>
            </w:r>
          </w:p>
          <w:p w:rsidR="007A5BF1" w:rsidRPr="00C32E4D" w:rsidRDefault="007A5BF1" w:rsidP="007A5BF1">
            <w:pPr>
              <w:keepNext/>
              <w:spacing w:after="0" w:line="240" w:lineRule="auto"/>
              <w:ind w:hanging="25"/>
              <w:jc w:val="center"/>
              <w:outlineLvl w:val="2"/>
              <w:rPr>
                <w:rFonts w:ascii="Cambria" w:eastAsia="Times New Roman" w:hAnsi="Cambria" w:cs="Times New Roman"/>
                <w:b/>
                <w:caps/>
                <w:sz w:val="18"/>
                <w:szCs w:val="18"/>
                <w:lang w:eastAsia="ru-RU"/>
              </w:rPr>
            </w:pPr>
            <w:r w:rsidRPr="00C32E4D">
              <w:rPr>
                <w:rFonts w:ascii="Cambria" w:eastAsia="Times New Roman" w:hAnsi="Cambria" w:cs="Times New Roman"/>
                <w:b/>
                <w:caps/>
                <w:spacing w:val="26"/>
                <w:sz w:val="18"/>
                <w:szCs w:val="20"/>
                <w:lang w:eastAsia="ru-RU"/>
              </w:rPr>
              <w:t>советы</w:t>
            </w:r>
            <w:r w:rsidRPr="00C32E4D">
              <w:rPr>
                <w:rFonts w:ascii="Cambria" w:eastAsia="Times New Roman" w:hAnsi="Cambria" w:cs="Times New Roman"/>
                <w:b/>
                <w:caps/>
                <w:sz w:val="18"/>
                <w:szCs w:val="18"/>
                <w:lang w:eastAsia="ru-RU"/>
              </w:rPr>
              <w:t>хаКими</w:t>
            </w:r>
            <w:r w:rsidRPr="00C32E4D">
              <w:rPr>
                <w:rFonts w:ascii="Arial" w:eastAsia="Times New Roman" w:hAnsi="Arial" w:cs="Arial"/>
                <w:b/>
                <w:caps/>
                <w:sz w:val="16"/>
                <w:szCs w:val="16"/>
                <w:lang w:eastAsia="ru-RU"/>
              </w:rPr>
              <w:t>Ә</w:t>
            </w:r>
            <w:r w:rsidRPr="00C32E4D">
              <w:rPr>
                <w:rFonts w:ascii="Cambria" w:eastAsia="Times New Roman" w:hAnsi="Cambria" w:cs="Times New Roman"/>
                <w:b/>
                <w:caps/>
                <w:sz w:val="18"/>
                <w:szCs w:val="18"/>
                <w:lang w:eastAsia="ru-RU"/>
              </w:rPr>
              <w:t>те</w:t>
            </w:r>
          </w:p>
          <w:p w:rsidR="007A5BF1" w:rsidRPr="00C32E4D" w:rsidRDefault="007A5BF1" w:rsidP="007A5BF1">
            <w:pPr>
              <w:keepNext/>
              <w:spacing w:after="0" w:line="240" w:lineRule="auto"/>
              <w:jc w:val="center"/>
              <w:outlineLvl w:val="0"/>
              <w:rPr>
                <w:rFonts w:ascii="Cambria" w:eastAsia="Times New Roman" w:hAnsi="Cambria" w:cs="Times New Roman"/>
                <w:sz w:val="18"/>
                <w:szCs w:val="18"/>
                <w:lang w:eastAsia="ru-RU"/>
              </w:rPr>
            </w:pPr>
            <w:r w:rsidRPr="00C32E4D">
              <w:rPr>
                <w:rFonts w:ascii="Cambria" w:eastAsia="Times New Roman" w:hAnsi="Cambria" w:cs="Times New Roman"/>
                <w:sz w:val="18"/>
                <w:szCs w:val="18"/>
                <w:lang w:eastAsia="ru-RU"/>
              </w:rPr>
              <w:t>452170, Шишм</w:t>
            </w:r>
            <w:r w:rsidRPr="00C32E4D">
              <w:rPr>
                <w:rFonts w:ascii="Arial" w:eastAsia="Times New Roman" w:hAnsi="Arial" w:cs="Arial"/>
                <w:b/>
                <w:sz w:val="12"/>
                <w:szCs w:val="12"/>
                <w:lang w:eastAsia="ru-RU"/>
              </w:rPr>
              <w:t>Ә</w:t>
            </w:r>
            <w:r w:rsidRPr="00C32E4D">
              <w:rPr>
                <w:rFonts w:ascii="Cambria" w:eastAsia="Times New Roman" w:hAnsi="Cambria" w:cs="Times New Roman"/>
                <w:sz w:val="18"/>
                <w:szCs w:val="18"/>
                <w:lang w:eastAsia="ru-RU"/>
              </w:rPr>
              <w:t xml:space="preserve">,  </w:t>
            </w:r>
            <w:proofErr w:type="spellStart"/>
            <w:r w:rsidRPr="00C32E4D">
              <w:rPr>
                <w:rFonts w:ascii="Cambria" w:eastAsia="Times New Roman" w:hAnsi="Cambria" w:cs="Times New Roman"/>
                <w:sz w:val="18"/>
                <w:szCs w:val="18"/>
                <w:lang w:eastAsia="ru-RU"/>
              </w:rPr>
              <w:t>э.к</w:t>
            </w:r>
            <w:proofErr w:type="spellEnd"/>
            <w:r w:rsidRPr="00C32E4D">
              <w:rPr>
                <w:rFonts w:ascii="Cambria" w:eastAsia="Times New Roman" w:hAnsi="Cambria" w:cs="Times New Roman"/>
                <w:sz w:val="18"/>
                <w:szCs w:val="18"/>
                <w:lang w:eastAsia="ru-RU"/>
              </w:rPr>
              <w:t>.  Киров урамы,58</w:t>
            </w:r>
          </w:p>
          <w:p w:rsidR="007A5BF1" w:rsidRPr="00C32E4D" w:rsidRDefault="007A5BF1" w:rsidP="007A5BF1">
            <w:pPr>
              <w:keepNext/>
              <w:spacing w:after="0" w:line="240" w:lineRule="auto"/>
              <w:jc w:val="center"/>
              <w:outlineLvl w:val="0"/>
              <w:rPr>
                <w:rFonts w:ascii="Cambria" w:eastAsia="Times New Roman" w:hAnsi="Cambria" w:cs="Times New Roman"/>
                <w:sz w:val="36"/>
                <w:szCs w:val="20"/>
                <w:lang w:eastAsia="ru-RU"/>
              </w:rPr>
            </w:pPr>
            <w:r w:rsidRPr="00C32E4D">
              <w:rPr>
                <w:rFonts w:ascii="Cambria" w:eastAsia="Times New Roman" w:hAnsi="Cambria" w:cs="Times New Roman"/>
                <w:sz w:val="18"/>
                <w:szCs w:val="18"/>
                <w:lang w:eastAsia="ru-RU"/>
              </w:rPr>
              <w:t>тел. (34797) 2-22-72, 2-14-27</w:t>
            </w:r>
          </w:p>
        </w:tc>
        <w:tc>
          <w:tcPr>
            <w:tcW w:w="1362" w:type="dxa"/>
            <w:vAlign w:val="center"/>
          </w:tcPr>
          <w:p w:rsidR="007A5BF1" w:rsidRPr="00C32E4D" w:rsidRDefault="007A5BF1" w:rsidP="007A5BF1">
            <w:pPr>
              <w:tabs>
                <w:tab w:val="center" w:pos="4677"/>
                <w:tab w:val="right" w:pos="9355"/>
              </w:tabs>
              <w:spacing w:after="0" w:line="240" w:lineRule="auto"/>
              <w:rPr>
                <w:rFonts w:ascii="Cambria" w:eastAsia="Times New Roman" w:hAnsi="Cambria" w:cs="Times New Roman"/>
                <w:noProof/>
              </w:rPr>
            </w:pPr>
            <w:r w:rsidRPr="00C32E4D">
              <w:rPr>
                <w:rFonts w:ascii="Cambria" w:eastAsia="Times New Roman" w:hAnsi="Cambria" w:cs="Times New Roman"/>
                <w:noProof/>
                <w:lang w:eastAsia="ru-RU"/>
              </w:rPr>
              <w:drawing>
                <wp:inline distT="0" distB="0" distL="0" distR="0">
                  <wp:extent cx="712470" cy="962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2470" cy="962025"/>
                          </a:xfrm>
                          <a:prstGeom prst="rect">
                            <a:avLst/>
                          </a:prstGeom>
                          <a:noFill/>
                          <a:ln>
                            <a:noFill/>
                          </a:ln>
                        </pic:spPr>
                      </pic:pic>
                    </a:graphicData>
                  </a:graphic>
                </wp:inline>
              </w:drawing>
            </w:r>
          </w:p>
        </w:tc>
        <w:tc>
          <w:tcPr>
            <w:tcW w:w="4061" w:type="dxa"/>
            <w:vAlign w:val="center"/>
          </w:tcPr>
          <w:p w:rsidR="007A5BF1" w:rsidRPr="00C32E4D" w:rsidRDefault="007A5BF1" w:rsidP="007A5BF1">
            <w:pPr>
              <w:spacing w:after="0" w:line="240" w:lineRule="auto"/>
              <w:jc w:val="center"/>
              <w:rPr>
                <w:rFonts w:ascii="Cambria" w:eastAsia="Times New Roman" w:hAnsi="Cambria" w:cs="Times New Roman"/>
                <w:b/>
                <w:caps/>
                <w:noProof/>
                <w:spacing w:val="26"/>
                <w:sz w:val="18"/>
              </w:rPr>
            </w:pPr>
            <w:r w:rsidRPr="00C32E4D">
              <w:rPr>
                <w:rFonts w:ascii="Cambria" w:eastAsia="Times New Roman" w:hAnsi="Cambria" w:cs="Times New Roman"/>
                <w:b/>
                <w:caps/>
                <w:spacing w:val="26"/>
                <w:sz w:val="18"/>
              </w:rPr>
              <w:t>Республика</w:t>
            </w:r>
            <w:r w:rsidRPr="00C32E4D">
              <w:rPr>
                <w:rFonts w:ascii="Cambria" w:eastAsia="Times New Roman" w:hAnsi="Cambria" w:cs="Times New Roman"/>
                <w:b/>
                <w:caps/>
                <w:noProof/>
                <w:spacing w:val="26"/>
                <w:sz w:val="18"/>
              </w:rPr>
              <w:t xml:space="preserve"> Башкортостан</w:t>
            </w:r>
          </w:p>
          <w:p w:rsidR="007A5BF1" w:rsidRPr="00C32E4D" w:rsidRDefault="007A5BF1" w:rsidP="007A5BF1">
            <w:pPr>
              <w:spacing w:after="0" w:line="240" w:lineRule="auto"/>
              <w:jc w:val="center"/>
              <w:rPr>
                <w:rFonts w:ascii="Cambria" w:eastAsia="Times New Roman" w:hAnsi="Cambria" w:cs="Times New Roman"/>
                <w:b/>
                <w:caps/>
                <w:spacing w:val="26"/>
                <w:sz w:val="16"/>
              </w:rPr>
            </w:pPr>
            <w:r w:rsidRPr="00C32E4D">
              <w:rPr>
                <w:rFonts w:ascii="Cambria" w:eastAsia="Times New Roman" w:hAnsi="Cambria" w:cs="Times New Roman"/>
                <w:b/>
                <w:caps/>
                <w:spacing w:val="26"/>
                <w:sz w:val="16"/>
              </w:rPr>
              <w:t xml:space="preserve"> </w:t>
            </w:r>
          </w:p>
          <w:p w:rsidR="007A5BF1" w:rsidRPr="00C32E4D" w:rsidRDefault="007A5BF1" w:rsidP="007A5BF1">
            <w:pPr>
              <w:spacing w:after="0" w:line="240" w:lineRule="auto"/>
              <w:jc w:val="center"/>
              <w:rPr>
                <w:rFonts w:ascii="Cambria" w:eastAsia="Times New Roman" w:hAnsi="Cambria" w:cs="Times New Roman"/>
                <w:b/>
                <w:caps/>
                <w:spacing w:val="26"/>
                <w:sz w:val="4"/>
              </w:rPr>
            </w:pPr>
          </w:p>
          <w:p w:rsidR="007A5BF1" w:rsidRPr="00C32E4D" w:rsidRDefault="007A5BF1" w:rsidP="007A5BF1">
            <w:pPr>
              <w:spacing w:after="0" w:line="240" w:lineRule="auto"/>
              <w:jc w:val="center"/>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 xml:space="preserve">администрация </w:t>
            </w:r>
          </w:p>
          <w:p w:rsidR="007A5BF1" w:rsidRPr="00C32E4D" w:rsidRDefault="007A5BF1" w:rsidP="007A5BF1">
            <w:pPr>
              <w:spacing w:after="0" w:line="240" w:lineRule="auto"/>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 xml:space="preserve">     ГОРОДСКОГО ПОСЕЛЕНИЯ </w:t>
            </w:r>
          </w:p>
          <w:p w:rsidR="007A5BF1" w:rsidRPr="00C32E4D" w:rsidRDefault="007A5BF1" w:rsidP="007A5BF1">
            <w:pPr>
              <w:spacing w:after="0" w:line="240" w:lineRule="auto"/>
              <w:jc w:val="center"/>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 xml:space="preserve"> Чишминский  поссовет</w:t>
            </w:r>
          </w:p>
          <w:p w:rsidR="007A5BF1" w:rsidRPr="00C32E4D" w:rsidRDefault="007A5BF1" w:rsidP="007A5BF1">
            <w:pPr>
              <w:spacing w:after="0" w:line="240" w:lineRule="auto"/>
              <w:jc w:val="center"/>
              <w:rPr>
                <w:rFonts w:ascii="Cambria" w:eastAsia="Times New Roman" w:hAnsi="Cambria" w:cs="Times New Roman"/>
                <w:b/>
                <w:caps/>
                <w:spacing w:val="26"/>
                <w:sz w:val="18"/>
              </w:rPr>
            </w:pPr>
            <w:r w:rsidRPr="00C32E4D">
              <w:rPr>
                <w:rFonts w:ascii="Cambria" w:eastAsia="Times New Roman" w:hAnsi="Cambria" w:cs="Times New Roman"/>
                <w:b/>
                <w:caps/>
                <w:spacing w:val="26"/>
                <w:sz w:val="18"/>
              </w:rPr>
              <w:t>МУНИЦИПАЛЬНОГО РАЙОНА</w:t>
            </w:r>
          </w:p>
          <w:p w:rsidR="007A5BF1" w:rsidRPr="00C32E4D" w:rsidRDefault="007A5BF1" w:rsidP="007A5BF1">
            <w:pPr>
              <w:spacing w:after="0" w:line="240" w:lineRule="auto"/>
              <w:jc w:val="center"/>
              <w:rPr>
                <w:rFonts w:ascii="Cambria" w:eastAsia="Times New Roman" w:hAnsi="Cambria" w:cs="Times New Roman"/>
                <w:b/>
                <w:caps/>
              </w:rPr>
            </w:pPr>
            <w:r w:rsidRPr="00C32E4D">
              <w:rPr>
                <w:rFonts w:ascii="Cambria" w:eastAsia="Times New Roman" w:hAnsi="Cambria" w:cs="Times New Roman"/>
                <w:b/>
                <w:caps/>
                <w:spacing w:val="26"/>
                <w:sz w:val="18"/>
              </w:rPr>
              <w:t>ЧишминскИЙ район</w:t>
            </w:r>
          </w:p>
          <w:p w:rsidR="007A5BF1" w:rsidRPr="00C32E4D" w:rsidRDefault="007A5BF1" w:rsidP="007A5BF1">
            <w:pPr>
              <w:keepNext/>
              <w:spacing w:after="0" w:line="240" w:lineRule="auto"/>
              <w:jc w:val="center"/>
              <w:outlineLvl w:val="0"/>
              <w:rPr>
                <w:rFonts w:ascii="Cambria" w:eastAsia="Times New Roman" w:hAnsi="Cambria" w:cs="Times New Roman"/>
                <w:sz w:val="18"/>
                <w:szCs w:val="18"/>
                <w:lang w:eastAsia="ru-RU"/>
              </w:rPr>
            </w:pPr>
            <w:r w:rsidRPr="00C32E4D">
              <w:rPr>
                <w:rFonts w:ascii="Cambria" w:eastAsia="Times New Roman" w:hAnsi="Cambria" w:cs="Times New Roman"/>
                <w:sz w:val="18"/>
                <w:szCs w:val="18"/>
                <w:lang w:eastAsia="ru-RU"/>
              </w:rPr>
              <w:t>452170, р.п. Чишмы,  улица Кирова,58</w:t>
            </w:r>
          </w:p>
          <w:p w:rsidR="007A5BF1" w:rsidRPr="00C32E4D" w:rsidRDefault="007A5BF1" w:rsidP="007A5BF1">
            <w:pPr>
              <w:spacing w:after="0" w:line="240" w:lineRule="auto"/>
              <w:jc w:val="center"/>
              <w:rPr>
                <w:rFonts w:ascii="Cambria" w:eastAsia="Times New Roman" w:hAnsi="Cambria" w:cs="Times New Roman"/>
                <w:sz w:val="20"/>
              </w:rPr>
            </w:pPr>
            <w:r w:rsidRPr="00C32E4D">
              <w:rPr>
                <w:rFonts w:ascii="Cambria" w:eastAsia="Times New Roman" w:hAnsi="Cambria" w:cs="Times New Roman"/>
                <w:sz w:val="18"/>
                <w:szCs w:val="18"/>
              </w:rPr>
              <w:t>тел. (34797) 2-22-72, 2-14-27</w:t>
            </w:r>
            <w:r w:rsidRPr="00C32E4D">
              <w:rPr>
                <w:rFonts w:ascii="Cambria" w:eastAsia="Times New Roman" w:hAnsi="Cambria" w:cs="Times New Roman"/>
                <w:sz w:val="20"/>
              </w:rPr>
              <w:t xml:space="preserve"> </w:t>
            </w:r>
          </w:p>
        </w:tc>
      </w:tr>
    </w:tbl>
    <w:p w:rsidR="007A5BF1" w:rsidRPr="00C32E4D" w:rsidRDefault="007A5BF1" w:rsidP="007A5BF1">
      <w:pPr>
        <w:tabs>
          <w:tab w:val="center" w:pos="4677"/>
          <w:tab w:val="right" w:pos="9355"/>
        </w:tabs>
        <w:spacing w:after="0" w:line="240" w:lineRule="auto"/>
        <w:rPr>
          <w:rFonts w:ascii="Calibri" w:eastAsia="Times New Roman" w:hAnsi="Calibri" w:cs="Times New Roman"/>
        </w:rPr>
      </w:pPr>
    </w:p>
    <w:p w:rsidR="007A5BF1" w:rsidRPr="00C32E4D" w:rsidRDefault="007A5BF1" w:rsidP="007A5BF1">
      <w:pPr>
        <w:tabs>
          <w:tab w:val="center" w:pos="4677"/>
          <w:tab w:val="right" w:pos="9355"/>
        </w:tabs>
        <w:spacing w:after="0" w:line="240" w:lineRule="auto"/>
        <w:rPr>
          <w:rFonts w:ascii="Calibri" w:eastAsia="Times New Roman" w:hAnsi="Calibri" w:cs="Times New Roman"/>
        </w:rPr>
      </w:pPr>
    </w:p>
    <w:tbl>
      <w:tblPr>
        <w:tblW w:w="0" w:type="auto"/>
        <w:jc w:val="center"/>
        <w:tblBorders>
          <w:bottom w:val="thickThinMediumGap" w:sz="24" w:space="0" w:color="auto"/>
        </w:tblBorders>
        <w:tblLayout w:type="fixed"/>
        <w:tblLook w:val="0000"/>
      </w:tblPr>
      <w:tblGrid>
        <w:gridCol w:w="4486"/>
        <w:gridCol w:w="1581"/>
        <w:gridCol w:w="4140"/>
      </w:tblGrid>
      <w:tr w:rsidR="007A5BF1" w:rsidRPr="00C32E4D" w:rsidTr="007A5BF1">
        <w:trPr>
          <w:trHeight w:val="1097"/>
          <w:jc w:val="center"/>
        </w:trPr>
        <w:tc>
          <w:tcPr>
            <w:tcW w:w="4486" w:type="dxa"/>
            <w:tcBorders>
              <w:top w:val="nil"/>
              <w:left w:val="nil"/>
              <w:bottom w:val="nil"/>
              <w:right w:val="nil"/>
            </w:tcBorders>
          </w:tcPr>
          <w:p w:rsidR="007A5BF1" w:rsidRPr="00C32E4D" w:rsidRDefault="007A5BF1" w:rsidP="007A5BF1">
            <w:pPr>
              <w:spacing w:after="0" w:line="240" w:lineRule="auto"/>
              <w:jc w:val="center"/>
              <w:rPr>
                <w:rFonts w:ascii="Times New Roman" w:eastAsia="Times New Roman" w:hAnsi="Times New Roman" w:cs="Times New Roman"/>
                <w:caps/>
                <w:szCs w:val="20"/>
              </w:rPr>
            </w:pPr>
            <w:r w:rsidRPr="00C32E4D">
              <w:rPr>
                <w:rFonts w:ascii="Times New Roman" w:eastAsia="Times New Roman" w:hAnsi="Times New Roman" w:cs="Times New Roman"/>
                <w:caps/>
                <w:sz w:val="28"/>
              </w:rPr>
              <w:t>КАРАР</w:t>
            </w:r>
          </w:p>
          <w:p w:rsidR="007A5BF1" w:rsidRPr="00C32E4D" w:rsidRDefault="007A5BF1" w:rsidP="007A5BF1">
            <w:pPr>
              <w:tabs>
                <w:tab w:val="left" w:pos="708"/>
                <w:tab w:val="center" w:pos="4677"/>
                <w:tab w:val="right" w:pos="9355"/>
              </w:tabs>
              <w:spacing w:after="0" w:line="240" w:lineRule="auto"/>
              <w:rPr>
                <w:rFonts w:ascii="Times New Roman" w:eastAsia="Times New Roman" w:hAnsi="Times New Roman" w:cs="Times New Roman"/>
              </w:rPr>
            </w:pPr>
          </w:p>
          <w:p w:rsidR="007A5BF1" w:rsidRPr="00C32E4D" w:rsidRDefault="001C2F80" w:rsidP="007A5BF1">
            <w:pPr>
              <w:tabs>
                <w:tab w:val="left" w:pos="708"/>
                <w:tab w:val="center" w:pos="4677"/>
                <w:tab w:val="right" w:pos="9355"/>
              </w:tabs>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rPr>
              <w:t xml:space="preserve">               15</w:t>
            </w:r>
            <w:r w:rsidR="007A5BF1" w:rsidRPr="00C32E4D">
              <w:rPr>
                <w:rFonts w:ascii="Times New Roman" w:eastAsia="Times New Roman" w:hAnsi="Times New Roman" w:cs="Times New Roman"/>
                <w:sz w:val="28"/>
                <w:szCs w:val="28"/>
              </w:rPr>
              <w:t xml:space="preserve"> а</w:t>
            </w:r>
            <w:r w:rsidRPr="00C32E4D">
              <w:rPr>
                <w:rFonts w:ascii="Times New Roman" w:eastAsia="Times New Roman" w:hAnsi="Times New Roman" w:cs="Times New Roman"/>
                <w:sz w:val="28"/>
                <w:szCs w:val="28"/>
              </w:rPr>
              <w:t>прель 2020</w:t>
            </w:r>
            <w:r w:rsidR="007A5BF1" w:rsidRPr="00C32E4D">
              <w:rPr>
                <w:rFonts w:ascii="Times New Roman" w:eastAsia="Times New Roman" w:hAnsi="Times New Roman" w:cs="Times New Roman"/>
                <w:sz w:val="28"/>
                <w:szCs w:val="28"/>
              </w:rPr>
              <w:t xml:space="preserve"> </w:t>
            </w:r>
            <w:proofErr w:type="spellStart"/>
            <w:r w:rsidR="007A5BF1" w:rsidRPr="00C32E4D">
              <w:rPr>
                <w:rFonts w:ascii="Times New Roman" w:eastAsia="Times New Roman" w:hAnsi="Times New Roman" w:cs="Times New Roman"/>
                <w:sz w:val="28"/>
                <w:szCs w:val="28"/>
              </w:rPr>
              <w:t>й</w:t>
            </w:r>
            <w:proofErr w:type="spellEnd"/>
            <w:r w:rsidR="007A5BF1" w:rsidRPr="00C32E4D">
              <w:rPr>
                <w:rFonts w:ascii="Times New Roman" w:eastAsia="Times New Roman" w:hAnsi="Times New Roman" w:cs="Times New Roman"/>
                <w:sz w:val="28"/>
                <w:szCs w:val="28"/>
              </w:rPr>
              <w:t xml:space="preserve">.    </w:t>
            </w:r>
          </w:p>
          <w:p w:rsidR="007A5BF1" w:rsidRPr="00C32E4D" w:rsidRDefault="007A5BF1" w:rsidP="007A5BF1">
            <w:pPr>
              <w:tabs>
                <w:tab w:val="left" w:pos="708"/>
                <w:tab w:val="center" w:pos="4677"/>
                <w:tab w:val="right" w:pos="9355"/>
              </w:tabs>
              <w:spacing w:after="0" w:line="240" w:lineRule="auto"/>
              <w:rPr>
                <w:rFonts w:ascii="Times New Roman" w:eastAsia="Times New Roman" w:hAnsi="Times New Roman" w:cs="Times New Roman"/>
              </w:rPr>
            </w:pPr>
          </w:p>
        </w:tc>
        <w:tc>
          <w:tcPr>
            <w:tcW w:w="1581" w:type="dxa"/>
            <w:tcBorders>
              <w:top w:val="nil"/>
              <w:left w:val="nil"/>
              <w:bottom w:val="nil"/>
              <w:right w:val="nil"/>
            </w:tcBorders>
          </w:tcPr>
          <w:p w:rsidR="007A5BF1" w:rsidRPr="00C32E4D" w:rsidRDefault="007A5BF1" w:rsidP="007A5BF1">
            <w:pPr>
              <w:spacing w:after="0" w:line="240" w:lineRule="auto"/>
              <w:jc w:val="center"/>
              <w:rPr>
                <w:rFonts w:ascii="Times New Roman" w:eastAsia="Times New Roman" w:hAnsi="Times New Roman" w:cs="Times New Roman"/>
                <w:caps/>
                <w:szCs w:val="20"/>
              </w:rPr>
            </w:pPr>
            <w:r w:rsidRPr="00C32E4D">
              <w:rPr>
                <w:rFonts w:ascii="Times New Roman" w:eastAsia="Times New Roman" w:hAnsi="Times New Roman" w:cs="Times New Roman"/>
                <w:b/>
                <w:caps/>
                <w:sz w:val="28"/>
              </w:rPr>
              <w:t xml:space="preserve"> </w:t>
            </w:r>
          </w:p>
          <w:p w:rsidR="007A5BF1" w:rsidRPr="00C32E4D" w:rsidRDefault="007A5BF1" w:rsidP="007A5BF1">
            <w:pPr>
              <w:spacing w:after="0" w:line="240" w:lineRule="auto"/>
              <w:rPr>
                <w:rFonts w:ascii="Times New Roman" w:eastAsia="Times New Roman" w:hAnsi="Times New Roman" w:cs="Times New Roman"/>
                <w:szCs w:val="20"/>
              </w:rPr>
            </w:pPr>
          </w:p>
          <w:p w:rsidR="007A5BF1" w:rsidRPr="00C32E4D" w:rsidRDefault="001C2F80" w:rsidP="007A5BF1">
            <w:pPr>
              <w:spacing w:after="0" w:line="240" w:lineRule="auto"/>
              <w:jc w:val="center"/>
              <w:rPr>
                <w:rFonts w:ascii="Times New Roman" w:eastAsia="Times New Roman" w:hAnsi="Times New Roman" w:cs="Times New Roman"/>
                <w:b/>
                <w:caps/>
                <w:sz w:val="30"/>
                <w:szCs w:val="20"/>
                <w:lang w:val="en-US"/>
              </w:rPr>
            </w:pPr>
            <w:r w:rsidRPr="00C32E4D">
              <w:rPr>
                <w:rFonts w:ascii="Times New Roman" w:eastAsia="Times New Roman" w:hAnsi="Times New Roman" w:cs="Times New Roman"/>
                <w:sz w:val="30"/>
              </w:rPr>
              <w:t>№ 96</w:t>
            </w:r>
          </w:p>
        </w:tc>
        <w:tc>
          <w:tcPr>
            <w:tcW w:w="4140" w:type="dxa"/>
            <w:tcBorders>
              <w:top w:val="nil"/>
              <w:left w:val="nil"/>
              <w:bottom w:val="nil"/>
              <w:right w:val="nil"/>
            </w:tcBorders>
          </w:tcPr>
          <w:p w:rsidR="007A5BF1" w:rsidRPr="00C32E4D" w:rsidRDefault="007A5BF1" w:rsidP="007A5BF1">
            <w:pPr>
              <w:spacing w:after="0" w:line="240" w:lineRule="auto"/>
              <w:jc w:val="center"/>
              <w:rPr>
                <w:rFonts w:ascii="Times New Roman" w:eastAsia="Times New Roman" w:hAnsi="Times New Roman" w:cs="Times New Roman"/>
                <w:caps/>
                <w:szCs w:val="20"/>
              </w:rPr>
            </w:pPr>
            <w:r w:rsidRPr="00C32E4D">
              <w:rPr>
                <w:rFonts w:ascii="Times New Roman" w:eastAsia="Times New Roman" w:hAnsi="Times New Roman" w:cs="Times New Roman"/>
                <w:caps/>
                <w:sz w:val="28"/>
              </w:rPr>
              <w:t>ПОСТАНОВЛЕНИЕ</w:t>
            </w:r>
          </w:p>
          <w:p w:rsidR="007A5BF1" w:rsidRPr="00C32E4D" w:rsidRDefault="007A5BF1" w:rsidP="007A5BF1">
            <w:pPr>
              <w:tabs>
                <w:tab w:val="left" w:pos="708"/>
                <w:tab w:val="center" w:pos="4677"/>
                <w:tab w:val="right" w:pos="9355"/>
              </w:tabs>
              <w:spacing w:after="0" w:line="240" w:lineRule="auto"/>
              <w:rPr>
                <w:rFonts w:ascii="Times New Roman" w:eastAsia="Times New Roman" w:hAnsi="Times New Roman" w:cs="Times New Roman"/>
              </w:rPr>
            </w:pPr>
          </w:p>
          <w:p w:rsidR="007A5BF1" w:rsidRPr="00C32E4D" w:rsidRDefault="007A5BF1" w:rsidP="007A5BF1">
            <w:pPr>
              <w:tabs>
                <w:tab w:val="left" w:pos="708"/>
                <w:tab w:val="center" w:pos="4677"/>
                <w:tab w:val="right" w:pos="9355"/>
              </w:tabs>
              <w:spacing w:after="0" w:line="240" w:lineRule="auto"/>
              <w:rPr>
                <w:rFonts w:ascii="Times New Roman" w:eastAsia="Times New Roman" w:hAnsi="Times New Roman" w:cs="Times New Roman"/>
                <w:sz w:val="28"/>
              </w:rPr>
            </w:pPr>
            <w:r w:rsidRPr="00C32E4D">
              <w:rPr>
                <w:rFonts w:ascii="Times New Roman" w:eastAsia="Times New Roman" w:hAnsi="Times New Roman" w:cs="Times New Roman"/>
              </w:rPr>
              <w:t xml:space="preserve">                </w:t>
            </w:r>
            <w:r w:rsidR="001C2F80" w:rsidRPr="00C32E4D">
              <w:rPr>
                <w:rFonts w:ascii="Times New Roman" w:eastAsia="Times New Roman" w:hAnsi="Times New Roman" w:cs="Times New Roman"/>
                <w:sz w:val="28"/>
                <w:szCs w:val="28"/>
              </w:rPr>
              <w:t>15</w:t>
            </w:r>
            <w:r w:rsidRPr="00C32E4D">
              <w:rPr>
                <w:rFonts w:ascii="Times New Roman" w:eastAsia="Times New Roman" w:hAnsi="Times New Roman" w:cs="Times New Roman"/>
                <w:sz w:val="28"/>
                <w:szCs w:val="28"/>
              </w:rPr>
              <w:t xml:space="preserve"> </w:t>
            </w:r>
            <w:r w:rsidR="001C2F80" w:rsidRPr="00C32E4D">
              <w:rPr>
                <w:rFonts w:ascii="Times New Roman" w:eastAsia="Times New Roman" w:hAnsi="Times New Roman" w:cs="Times New Roman"/>
                <w:sz w:val="28"/>
                <w:szCs w:val="28"/>
              </w:rPr>
              <w:t>апре</w:t>
            </w:r>
            <w:r w:rsidRPr="00C32E4D">
              <w:rPr>
                <w:rFonts w:ascii="Times New Roman" w:eastAsia="Times New Roman" w:hAnsi="Times New Roman" w:cs="Times New Roman"/>
                <w:sz w:val="28"/>
                <w:szCs w:val="28"/>
              </w:rPr>
              <w:t xml:space="preserve">ля </w:t>
            </w:r>
            <w:r w:rsidRPr="00C32E4D">
              <w:rPr>
                <w:rFonts w:ascii="Times New Roman" w:eastAsia="Times New Roman" w:hAnsi="Times New Roman" w:cs="Times New Roman"/>
                <w:sz w:val="28"/>
              </w:rPr>
              <w:t>20</w:t>
            </w:r>
            <w:r w:rsidR="001C2F80" w:rsidRPr="00C32E4D">
              <w:rPr>
                <w:rFonts w:ascii="Times New Roman" w:eastAsia="Times New Roman" w:hAnsi="Times New Roman" w:cs="Times New Roman"/>
                <w:sz w:val="28"/>
              </w:rPr>
              <w:t>20</w:t>
            </w:r>
            <w:r w:rsidRPr="00C32E4D">
              <w:rPr>
                <w:rFonts w:ascii="Times New Roman" w:eastAsia="Times New Roman" w:hAnsi="Times New Roman" w:cs="Times New Roman"/>
                <w:sz w:val="28"/>
              </w:rPr>
              <w:t xml:space="preserve"> г.</w:t>
            </w:r>
          </w:p>
          <w:p w:rsidR="007A5BF1" w:rsidRPr="00C32E4D" w:rsidRDefault="007A5BF1" w:rsidP="007A5BF1">
            <w:pPr>
              <w:tabs>
                <w:tab w:val="left" w:pos="708"/>
                <w:tab w:val="center" w:pos="4677"/>
                <w:tab w:val="right" w:pos="9355"/>
              </w:tabs>
              <w:spacing w:after="0" w:line="240" w:lineRule="auto"/>
              <w:rPr>
                <w:rFonts w:ascii="Times New Roman" w:eastAsia="Times New Roman" w:hAnsi="Times New Roman" w:cs="Times New Roman"/>
                <w:b/>
                <w:sz w:val="28"/>
              </w:rPr>
            </w:pPr>
          </w:p>
        </w:tc>
      </w:tr>
    </w:tbl>
    <w:p w:rsidR="007A5BF1" w:rsidRPr="00C32E4D"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C32E4D">
        <w:rPr>
          <w:rFonts w:ascii="Times New Roman" w:eastAsia="Calibri" w:hAnsi="Times New Roman" w:cs="Times New Roman"/>
          <w:b/>
          <w:sz w:val="28"/>
          <w:szCs w:val="28"/>
          <w:lang w:eastAsia="ru-RU"/>
        </w:rPr>
        <w:t>О</w:t>
      </w:r>
      <w:r w:rsidR="005335E2" w:rsidRPr="00C32E4D">
        <w:rPr>
          <w:rFonts w:ascii="Times New Roman" w:eastAsia="Calibri" w:hAnsi="Times New Roman" w:cs="Times New Roman"/>
          <w:b/>
          <w:sz w:val="28"/>
          <w:szCs w:val="28"/>
          <w:lang w:eastAsia="ru-RU"/>
        </w:rPr>
        <w:t xml:space="preserve"> внесении изменений в</w:t>
      </w:r>
      <w:r w:rsidRPr="00C32E4D">
        <w:rPr>
          <w:rFonts w:ascii="Times New Roman" w:eastAsia="Calibri" w:hAnsi="Times New Roman" w:cs="Times New Roman"/>
          <w:b/>
          <w:sz w:val="28"/>
          <w:szCs w:val="28"/>
          <w:lang w:eastAsia="ru-RU"/>
        </w:rPr>
        <w:t xml:space="preserve"> муниципальн</w:t>
      </w:r>
      <w:r w:rsidR="005335E2" w:rsidRPr="00C32E4D">
        <w:rPr>
          <w:rFonts w:ascii="Times New Roman" w:eastAsia="Calibri" w:hAnsi="Times New Roman" w:cs="Times New Roman"/>
          <w:b/>
          <w:sz w:val="28"/>
          <w:szCs w:val="28"/>
          <w:lang w:eastAsia="ru-RU"/>
        </w:rPr>
        <w:t>ую</w:t>
      </w:r>
      <w:r w:rsidRPr="00C32E4D">
        <w:rPr>
          <w:rFonts w:ascii="Times New Roman" w:eastAsia="Calibri" w:hAnsi="Times New Roman" w:cs="Times New Roman"/>
          <w:b/>
          <w:sz w:val="28"/>
          <w:szCs w:val="28"/>
          <w:lang w:eastAsia="ru-RU"/>
        </w:rPr>
        <w:t xml:space="preserve"> программ</w:t>
      </w:r>
      <w:r w:rsidR="005335E2" w:rsidRPr="00C32E4D">
        <w:rPr>
          <w:rFonts w:ascii="Times New Roman" w:eastAsia="Calibri" w:hAnsi="Times New Roman" w:cs="Times New Roman"/>
          <w:b/>
          <w:sz w:val="28"/>
          <w:szCs w:val="28"/>
          <w:lang w:eastAsia="ru-RU"/>
        </w:rPr>
        <w:t>у</w:t>
      </w:r>
      <w:r w:rsidRPr="00C32E4D">
        <w:rPr>
          <w:rFonts w:ascii="Times New Roman" w:eastAsia="Calibri" w:hAnsi="Times New Roman" w:cs="Times New Roman"/>
          <w:b/>
          <w:sz w:val="28"/>
          <w:szCs w:val="28"/>
          <w:lang w:eastAsia="ru-RU"/>
        </w:rPr>
        <w:t xml:space="preserve"> </w:t>
      </w:r>
    </w:p>
    <w:p w:rsidR="007A5BF1" w:rsidRPr="00C32E4D"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C32E4D">
        <w:rPr>
          <w:rFonts w:ascii="Times New Roman" w:eastAsia="Calibri" w:hAnsi="Times New Roman" w:cs="Times New Roman"/>
          <w:b/>
          <w:sz w:val="28"/>
          <w:szCs w:val="28"/>
          <w:lang w:eastAsia="ru-RU"/>
        </w:rPr>
        <w:t xml:space="preserve">«Башкирские дворики и формирование современной городской среды городского поселения </w:t>
      </w:r>
      <w:proofErr w:type="spellStart"/>
      <w:r w:rsidRPr="00C32E4D">
        <w:rPr>
          <w:rFonts w:ascii="Times New Roman" w:eastAsia="Calibri" w:hAnsi="Times New Roman" w:cs="Times New Roman"/>
          <w:b/>
          <w:sz w:val="28"/>
          <w:szCs w:val="28"/>
          <w:lang w:eastAsia="ru-RU"/>
        </w:rPr>
        <w:t>Чишминский</w:t>
      </w:r>
      <w:proofErr w:type="spellEnd"/>
      <w:r w:rsidRPr="00C32E4D">
        <w:rPr>
          <w:rFonts w:ascii="Times New Roman" w:eastAsia="Calibri" w:hAnsi="Times New Roman" w:cs="Times New Roman"/>
          <w:b/>
          <w:sz w:val="28"/>
          <w:szCs w:val="28"/>
          <w:lang w:eastAsia="ru-RU"/>
        </w:rPr>
        <w:t xml:space="preserve"> поссовет муниципального района </w:t>
      </w:r>
      <w:proofErr w:type="spellStart"/>
      <w:r w:rsidRPr="00C32E4D">
        <w:rPr>
          <w:rFonts w:ascii="Times New Roman" w:eastAsia="Calibri" w:hAnsi="Times New Roman" w:cs="Times New Roman"/>
          <w:b/>
          <w:sz w:val="28"/>
          <w:szCs w:val="28"/>
          <w:lang w:eastAsia="ru-RU"/>
        </w:rPr>
        <w:t>Чишминский</w:t>
      </w:r>
      <w:proofErr w:type="spellEnd"/>
      <w:r w:rsidRPr="00C32E4D">
        <w:rPr>
          <w:rFonts w:ascii="Times New Roman" w:eastAsia="Calibri" w:hAnsi="Times New Roman" w:cs="Times New Roman"/>
          <w:b/>
          <w:sz w:val="28"/>
          <w:szCs w:val="28"/>
          <w:lang w:eastAsia="ru-RU"/>
        </w:rPr>
        <w:t xml:space="preserve"> район</w:t>
      </w:r>
      <w:r w:rsidR="005335E2" w:rsidRPr="00C32E4D">
        <w:rPr>
          <w:rFonts w:ascii="Times New Roman" w:eastAsia="Calibri" w:hAnsi="Times New Roman" w:cs="Times New Roman"/>
          <w:b/>
          <w:sz w:val="28"/>
          <w:szCs w:val="28"/>
          <w:lang w:eastAsia="ru-RU"/>
        </w:rPr>
        <w:t xml:space="preserve"> Республики Башкортостан на 2019 </w:t>
      </w:r>
      <w:r w:rsidRPr="00C32E4D">
        <w:rPr>
          <w:rFonts w:ascii="Times New Roman" w:eastAsia="Calibri" w:hAnsi="Times New Roman" w:cs="Times New Roman"/>
          <w:b/>
          <w:sz w:val="28"/>
          <w:szCs w:val="28"/>
          <w:lang w:eastAsia="ru-RU"/>
        </w:rPr>
        <w:t>-</w:t>
      </w:r>
      <w:r w:rsidR="005335E2" w:rsidRPr="00C32E4D">
        <w:rPr>
          <w:rFonts w:ascii="Times New Roman" w:eastAsia="Calibri" w:hAnsi="Times New Roman" w:cs="Times New Roman"/>
          <w:b/>
          <w:sz w:val="28"/>
          <w:szCs w:val="28"/>
          <w:lang w:eastAsia="ru-RU"/>
        </w:rPr>
        <w:t xml:space="preserve"> </w:t>
      </w:r>
      <w:r w:rsidRPr="00C32E4D">
        <w:rPr>
          <w:rFonts w:ascii="Times New Roman" w:eastAsia="Calibri" w:hAnsi="Times New Roman" w:cs="Times New Roman"/>
          <w:b/>
          <w:sz w:val="28"/>
          <w:szCs w:val="28"/>
          <w:lang w:eastAsia="ru-RU"/>
        </w:rPr>
        <w:t>2024 годы»</w:t>
      </w: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br/>
      </w:r>
      <w:r w:rsidRPr="00C32E4D">
        <w:rPr>
          <w:rFonts w:ascii="Times New Roman" w:eastAsia="Calibri" w:hAnsi="Times New Roman" w:cs="Times New Roman"/>
          <w:sz w:val="28"/>
          <w:szCs w:val="28"/>
          <w:lang w:eastAsia="ru-RU"/>
        </w:rPr>
        <w:tab/>
      </w:r>
      <w:proofErr w:type="gramStart"/>
      <w:r w:rsidRPr="00C32E4D">
        <w:rPr>
          <w:rFonts w:ascii="Times New Roman" w:eastAsia="Calibri" w:hAnsi="Times New Roman" w:cs="Times New Roman"/>
          <w:sz w:val="28"/>
          <w:szCs w:val="28"/>
          <w:lang w:eastAsia="ru-RU"/>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руководствуясь Федеральным законом от 06.10.2003 года № 131-ФЗ «Об общих принципах организации местного самоуправления в</w:t>
      </w:r>
      <w:proofErr w:type="gramEnd"/>
      <w:r w:rsidRPr="00C32E4D">
        <w:rPr>
          <w:rFonts w:ascii="Times New Roman" w:eastAsia="Calibri" w:hAnsi="Times New Roman" w:cs="Times New Roman"/>
          <w:sz w:val="28"/>
          <w:szCs w:val="28"/>
          <w:lang w:eastAsia="ru-RU"/>
        </w:rPr>
        <w:t xml:space="preserve"> </w:t>
      </w:r>
      <w:proofErr w:type="gramStart"/>
      <w:r w:rsidRPr="00C32E4D">
        <w:rPr>
          <w:rFonts w:ascii="Times New Roman" w:eastAsia="Calibri" w:hAnsi="Times New Roman" w:cs="Times New Roman"/>
          <w:sz w:val="28"/>
          <w:szCs w:val="28"/>
          <w:lang w:eastAsia="ru-RU"/>
        </w:rPr>
        <w:t>Российской Федерации», Руководствуясь Указом Президента  России от 07.05.2018 №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w:t>
      </w:r>
      <w:proofErr w:type="gramEnd"/>
      <w:r w:rsidRPr="00C32E4D">
        <w:rPr>
          <w:rFonts w:ascii="Times New Roman" w:eastAsia="Calibri" w:hAnsi="Times New Roman" w:cs="Times New Roman"/>
          <w:sz w:val="28"/>
          <w:szCs w:val="28"/>
          <w:lang w:eastAsia="ru-RU"/>
        </w:rPr>
        <w:t xml:space="preserve"> благоустройству дворовых территорий муниципальных образований Республики Башкортостан «Башкирские дворики»,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ПОСТАНОВЛЯЮ:</w:t>
      </w: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p>
    <w:p w:rsidR="007A5BF1" w:rsidRPr="00C32E4D" w:rsidRDefault="007A5BF1" w:rsidP="007A5BF1">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C32E4D">
        <w:rPr>
          <w:rFonts w:ascii="Times New Roman" w:eastAsia="Times New Roman" w:hAnsi="Times New Roman" w:cs="Times New Roman"/>
          <w:spacing w:val="2"/>
          <w:sz w:val="28"/>
          <w:szCs w:val="28"/>
          <w:lang w:eastAsia="ru-RU"/>
        </w:rPr>
        <w:t xml:space="preserve">1. </w:t>
      </w:r>
      <w:r w:rsidR="002412D1">
        <w:rPr>
          <w:rFonts w:ascii="Times New Roman" w:eastAsia="Times New Roman" w:hAnsi="Times New Roman" w:cs="Times New Roman"/>
          <w:spacing w:val="2"/>
          <w:sz w:val="28"/>
          <w:szCs w:val="28"/>
          <w:lang w:eastAsia="ru-RU"/>
        </w:rPr>
        <w:t>Внести</w:t>
      </w:r>
      <w:r w:rsidR="00A66D47" w:rsidRPr="00C32E4D">
        <w:rPr>
          <w:rFonts w:ascii="Times New Roman" w:eastAsia="Times New Roman" w:hAnsi="Times New Roman" w:cs="Times New Roman"/>
          <w:spacing w:val="2"/>
          <w:sz w:val="28"/>
          <w:szCs w:val="28"/>
          <w:lang w:eastAsia="ru-RU"/>
        </w:rPr>
        <w:t xml:space="preserve"> изменения в</w:t>
      </w:r>
      <w:r w:rsidRPr="00C32E4D">
        <w:rPr>
          <w:rFonts w:ascii="Times New Roman" w:eastAsia="Times New Roman" w:hAnsi="Times New Roman" w:cs="Times New Roman"/>
          <w:spacing w:val="2"/>
          <w:sz w:val="28"/>
          <w:szCs w:val="28"/>
          <w:lang w:eastAsia="ru-RU"/>
        </w:rPr>
        <w:t xml:space="preserve"> </w:t>
      </w:r>
      <w:r w:rsidRPr="00C32E4D">
        <w:rPr>
          <w:rFonts w:ascii="Times New Roman" w:eastAsia="Times New Roman" w:hAnsi="Times New Roman" w:cs="Times New Roman"/>
          <w:sz w:val="28"/>
          <w:szCs w:val="28"/>
          <w:lang w:eastAsia="ru-RU"/>
        </w:rPr>
        <w:t xml:space="preserve">муниципальную программу «Башкирские дворики и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район Республики Башкортостан на 2019-2024</w:t>
      </w:r>
      <w:r w:rsidR="00874140" w:rsidRPr="00C32E4D">
        <w:rPr>
          <w:rFonts w:ascii="Times New Roman" w:eastAsia="Times New Roman" w:hAnsi="Times New Roman" w:cs="Times New Roman"/>
          <w:sz w:val="28"/>
          <w:szCs w:val="28"/>
          <w:lang w:eastAsia="ru-RU"/>
        </w:rPr>
        <w:t xml:space="preserve"> годы» </w:t>
      </w:r>
      <w:r w:rsidR="002412D1">
        <w:rPr>
          <w:rFonts w:ascii="Times New Roman" w:eastAsia="Times New Roman" w:hAnsi="Times New Roman" w:cs="Times New Roman"/>
          <w:sz w:val="28"/>
          <w:szCs w:val="28"/>
          <w:lang w:eastAsia="ru-RU"/>
        </w:rPr>
        <w:t xml:space="preserve">изложив её в новой редакции </w:t>
      </w:r>
      <w:r w:rsidR="00874140" w:rsidRPr="00C32E4D">
        <w:rPr>
          <w:rFonts w:ascii="Times New Roman" w:eastAsia="Times New Roman" w:hAnsi="Times New Roman" w:cs="Times New Roman"/>
          <w:sz w:val="28"/>
          <w:szCs w:val="28"/>
          <w:lang w:eastAsia="ru-RU"/>
        </w:rPr>
        <w:t>согласно</w:t>
      </w:r>
      <w:r w:rsidRPr="00C32E4D">
        <w:rPr>
          <w:rFonts w:ascii="Times New Roman" w:eastAsia="Times New Roman" w:hAnsi="Times New Roman" w:cs="Times New Roman"/>
          <w:sz w:val="28"/>
          <w:szCs w:val="28"/>
          <w:lang w:eastAsia="ru-RU"/>
        </w:rPr>
        <w:t xml:space="preserve"> приложению.</w:t>
      </w:r>
      <w:r w:rsidR="00A66D47" w:rsidRPr="00C32E4D">
        <w:rPr>
          <w:rFonts w:ascii="Times New Roman" w:eastAsia="Times New Roman" w:hAnsi="Times New Roman" w:cs="Times New Roman"/>
          <w:sz w:val="28"/>
          <w:szCs w:val="28"/>
          <w:lang w:eastAsia="ru-RU"/>
        </w:rPr>
        <w:t xml:space="preserve"> </w:t>
      </w:r>
    </w:p>
    <w:p w:rsidR="007A5BF1" w:rsidRPr="00C32E4D" w:rsidRDefault="007A5BF1" w:rsidP="007A5BF1">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C32E4D">
        <w:rPr>
          <w:rFonts w:ascii="Times New Roman" w:eastAsia="Times New Roman" w:hAnsi="Times New Roman" w:cs="Times New Roman"/>
          <w:sz w:val="28"/>
          <w:szCs w:val="28"/>
        </w:rPr>
        <w:t xml:space="preserve">          2. Постановление от </w:t>
      </w:r>
      <w:r w:rsidR="005335E2" w:rsidRPr="00C32E4D">
        <w:rPr>
          <w:rFonts w:ascii="Times New Roman" w:eastAsia="Times New Roman" w:hAnsi="Times New Roman" w:cs="Times New Roman"/>
          <w:sz w:val="28"/>
          <w:szCs w:val="28"/>
        </w:rPr>
        <w:t>27</w:t>
      </w:r>
      <w:r w:rsidRPr="00C32E4D">
        <w:rPr>
          <w:rFonts w:ascii="Times New Roman" w:eastAsia="Times New Roman" w:hAnsi="Times New Roman" w:cs="Times New Roman"/>
          <w:sz w:val="28"/>
          <w:szCs w:val="28"/>
        </w:rPr>
        <w:t>.</w:t>
      </w:r>
      <w:r w:rsidR="005335E2" w:rsidRPr="00C32E4D">
        <w:rPr>
          <w:rFonts w:ascii="Times New Roman" w:eastAsia="Times New Roman" w:hAnsi="Times New Roman" w:cs="Times New Roman"/>
          <w:sz w:val="28"/>
          <w:szCs w:val="28"/>
        </w:rPr>
        <w:t>02</w:t>
      </w:r>
      <w:r w:rsidRPr="00C32E4D">
        <w:rPr>
          <w:rFonts w:ascii="Times New Roman" w:eastAsia="Times New Roman" w:hAnsi="Times New Roman" w:cs="Times New Roman"/>
          <w:sz w:val="28"/>
          <w:szCs w:val="28"/>
        </w:rPr>
        <w:t>.201</w:t>
      </w:r>
      <w:r w:rsidR="005335E2" w:rsidRPr="00C32E4D">
        <w:rPr>
          <w:rFonts w:ascii="Times New Roman" w:eastAsia="Times New Roman" w:hAnsi="Times New Roman" w:cs="Times New Roman"/>
          <w:sz w:val="28"/>
          <w:szCs w:val="28"/>
        </w:rPr>
        <w:t>9</w:t>
      </w:r>
      <w:r w:rsidRPr="00C32E4D">
        <w:rPr>
          <w:rFonts w:ascii="Times New Roman" w:eastAsia="Times New Roman" w:hAnsi="Times New Roman" w:cs="Times New Roman"/>
          <w:sz w:val="28"/>
          <w:szCs w:val="28"/>
        </w:rPr>
        <w:t xml:space="preserve"> № </w:t>
      </w:r>
      <w:r w:rsidR="005335E2" w:rsidRPr="00C32E4D">
        <w:rPr>
          <w:rFonts w:ascii="Times New Roman" w:eastAsia="Times New Roman" w:hAnsi="Times New Roman" w:cs="Times New Roman"/>
          <w:sz w:val="28"/>
          <w:szCs w:val="28"/>
        </w:rPr>
        <w:t>115</w:t>
      </w:r>
      <w:r w:rsidRPr="00C32E4D">
        <w:rPr>
          <w:rFonts w:ascii="Times New Roman" w:eastAsia="Times New Roman" w:hAnsi="Times New Roman" w:cs="Times New Roman"/>
          <w:sz w:val="28"/>
          <w:szCs w:val="28"/>
        </w:rPr>
        <w:t xml:space="preserve"> </w:t>
      </w:r>
      <w:r w:rsidR="00A66D47" w:rsidRPr="00C32E4D">
        <w:rPr>
          <w:rFonts w:ascii="Times New Roman" w:eastAsia="Times New Roman" w:hAnsi="Times New Roman" w:cs="Times New Roman"/>
          <w:sz w:val="28"/>
          <w:szCs w:val="28"/>
        </w:rPr>
        <w:t>«</w:t>
      </w:r>
      <w:r w:rsidRPr="00C32E4D">
        <w:rPr>
          <w:rFonts w:ascii="Times New Roman" w:eastAsia="Calibri" w:hAnsi="Times New Roman" w:cs="Times New Roman"/>
          <w:sz w:val="28"/>
          <w:szCs w:val="28"/>
          <w:lang w:eastAsia="ru-RU"/>
        </w:rPr>
        <w:t xml:space="preserve">Об утверждении муниципальной программы «Формирование современной городской среды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w:t>
      </w:r>
      <w:r w:rsidR="005335E2" w:rsidRPr="00C32E4D">
        <w:rPr>
          <w:rFonts w:ascii="Times New Roman" w:eastAsia="Calibri" w:hAnsi="Times New Roman" w:cs="Times New Roman"/>
          <w:sz w:val="28"/>
          <w:szCs w:val="28"/>
          <w:lang w:eastAsia="ru-RU"/>
        </w:rPr>
        <w:t xml:space="preserve"> Республики Башкортостан на 2019</w:t>
      </w:r>
      <w:r w:rsidRPr="00C32E4D">
        <w:rPr>
          <w:rFonts w:ascii="Times New Roman" w:eastAsia="Calibri" w:hAnsi="Times New Roman" w:cs="Times New Roman"/>
          <w:sz w:val="28"/>
          <w:szCs w:val="28"/>
          <w:lang w:eastAsia="ru-RU"/>
        </w:rPr>
        <w:t>-2022 годы» признать утратившим силу.</w:t>
      </w:r>
    </w:p>
    <w:p w:rsidR="007A5BF1" w:rsidRPr="00C32E4D" w:rsidRDefault="00927F7F"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5BF1" w:rsidRPr="00C32E4D">
        <w:rPr>
          <w:rFonts w:ascii="Times New Roman" w:eastAsia="Times New Roman" w:hAnsi="Times New Roman" w:cs="Times New Roman"/>
          <w:sz w:val="28"/>
          <w:szCs w:val="28"/>
        </w:rPr>
        <w:t>3. Настоящее постановление вступает в силу со дня официального опубликования.</w:t>
      </w:r>
      <w:r w:rsidR="007A5BF1" w:rsidRPr="00C32E4D">
        <w:rPr>
          <w:rFonts w:ascii="Times New Roman" w:eastAsia="Times New Roman" w:hAnsi="Times New Roman" w:cs="Times New Roman"/>
          <w:sz w:val="28"/>
          <w:szCs w:val="28"/>
        </w:rPr>
        <w:tab/>
        <w:t xml:space="preserve">  </w:t>
      </w:r>
    </w:p>
    <w:p w:rsidR="007A5BF1" w:rsidRPr="00C32E4D" w:rsidRDefault="007A5BF1"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r w:rsidR="00927F7F">
        <w:rPr>
          <w:rFonts w:ascii="Times New Roman" w:eastAsia="Times New Roman" w:hAnsi="Times New Roman" w:cs="Times New Roman"/>
          <w:sz w:val="28"/>
          <w:szCs w:val="28"/>
        </w:rPr>
        <w:t xml:space="preserve"> </w:t>
      </w:r>
      <w:r w:rsidRPr="00C32E4D">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7A5BF1" w:rsidRPr="00C32E4D" w:rsidRDefault="007A5BF1" w:rsidP="007A5BF1">
      <w:pPr>
        <w:spacing w:after="0" w:line="276" w:lineRule="auto"/>
        <w:jc w:val="both"/>
        <w:rPr>
          <w:rFonts w:ascii="Times New Roman" w:eastAsia="Times New Roman" w:hAnsi="Times New Roman" w:cs="Times New Roman"/>
          <w:sz w:val="28"/>
          <w:szCs w:val="28"/>
        </w:rPr>
      </w:pPr>
    </w:p>
    <w:p w:rsidR="007A5BF1" w:rsidRPr="00C32E4D" w:rsidRDefault="007A5BF1" w:rsidP="007A5BF1">
      <w:pPr>
        <w:spacing w:after="0" w:line="276" w:lineRule="auto"/>
        <w:jc w:val="both"/>
        <w:rPr>
          <w:rFonts w:ascii="Times New Roman" w:eastAsia="Times New Roman" w:hAnsi="Times New Roman" w:cs="Times New Roman"/>
          <w:sz w:val="28"/>
          <w:szCs w:val="28"/>
        </w:rPr>
      </w:pPr>
    </w:p>
    <w:p w:rsidR="007A5BF1" w:rsidRPr="00C32E4D" w:rsidRDefault="007A5BF1" w:rsidP="007A5BF1">
      <w:pPr>
        <w:spacing w:after="0" w:line="276"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Глава Администрации</w:t>
      </w:r>
    </w:p>
    <w:p w:rsidR="007A5BF1" w:rsidRPr="00C32E4D" w:rsidRDefault="007A5BF1" w:rsidP="007A5BF1">
      <w:pPr>
        <w:spacing w:after="0" w:line="276"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ГП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А.А. </w:t>
      </w:r>
      <w:proofErr w:type="spellStart"/>
      <w:r w:rsidRPr="00C32E4D">
        <w:rPr>
          <w:rFonts w:ascii="Times New Roman" w:eastAsia="Times New Roman" w:hAnsi="Times New Roman" w:cs="Times New Roman"/>
          <w:sz w:val="28"/>
          <w:szCs w:val="28"/>
        </w:rPr>
        <w:t>Гайнуллин</w:t>
      </w:r>
      <w:proofErr w:type="spellEnd"/>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 xml:space="preserve">УТВЕРЖДЕНО </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постановлением Администрации</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5335E2" w:rsidP="007A5BF1">
      <w:pPr>
        <w:tabs>
          <w:tab w:val="left" w:pos="6899"/>
        </w:tabs>
        <w:spacing w:after="0" w:line="240" w:lineRule="auto"/>
        <w:ind w:left="4248" w:firstLine="288"/>
        <w:rPr>
          <w:rFonts w:ascii="Times New Roman" w:eastAsia="Calibri" w:hAnsi="Times New Roman" w:cs="Times New Roman"/>
          <w:sz w:val="28"/>
          <w:szCs w:val="28"/>
          <w:lang w:eastAsia="ru-RU"/>
        </w:rPr>
      </w:pPr>
      <w:r w:rsidRPr="00C32E4D">
        <w:rPr>
          <w:rFonts w:ascii="Times New Roman" w:eastAsia="Times New Roman" w:hAnsi="Times New Roman" w:cs="Times New Roman"/>
          <w:sz w:val="24"/>
          <w:szCs w:val="24"/>
        </w:rPr>
        <w:t>от 15</w:t>
      </w:r>
      <w:r w:rsidR="007A5BF1" w:rsidRPr="00C32E4D">
        <w:rPr>
          <w:rFonts w:ascii="Times New Roman" w:eastAsia="Times New Roman" w:hAnsi="Times New Roman" w:cs="Times New Roman"/>
          <w:sz w:val="24"/>
          <w:szCs w:val="24"/>
        </w:rPr>
        <w:t xml:space="preserve"> </w:t>
      </w:r>
      <w:r w:rsidRPr="00C32E4D">
        <w:rPr>
          <w:rFonts w:ascii="Times New Roman" w:eastAsia="Times New Roman" w:hAnsi="Times New Roman" w:cs="Times New Roman"/>
          <w:sz w:val="24"/>
          <w:szCs w:val="24"/>
        </w:rPr>
        <w:t>апре</w:t>
      </w:r>
      <w:r w:rsidR="007A5BF1" w:rsidRPr="00C32E4D">
        <w:rPr>
          <w:rFonts w:ascii="Times New Roman" w:eastAsia="Times New Roman" w:hAnsi="Times New Roman" w:cs="Times New Roman"/>
          <w:sz w:val="24"/>
          <w:szCs w:val="24"/>
        </w:rPr>
        <w:t>ля 20</w:t>
      </w:r>
      <w:r w:rsidRPr="00C32E4D">
        <w:rPr>
          <w:rFonts w:ascii="Times New Roman" w:eastAsia="Times New Roman" w:hAnsi="Times New Roman" w:cs="Times New Roman"/>
          <w:sz w:val="24"/>
          <w:szCs w:val="24"/>
        </w:rPr>
        <w:t>20</w:t>
      </w:r>
      <w:r w:rsidR="007A5BF1" w:rsidRPr="00C32E4D">
        <w:rPr>
          <w:rFonts w:ascii="Times New Roman" w:eastAsia="Times New Roman" w:hAnsi="Times New Roman" w:cs="Times New Roman"/>
          <w:sz w:val="24"/>
          <w:szCs w:val="24"/>
        </w:rPr>
        <w:t xml:space="preserve"> № </w:t>
      </w:r>
      <w:r w:rsidRPr="00C32E4D">
        <w:rPr>
          <w:rFonts w:ascii="Times New Roman" w:eastAsia="Times New Roman" w:hAnsi="Times New Roman" w:cs="Times New Roman"/>
          <w:sz w:val="24"/>
          <w:szCs w:val="24"/>
        </w:rPr>
        <w:t>96</w:t>
      </w: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Муниципальная программа</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 xml:space="preserve">«Башкирские дворики и формирование современной городской среды городского поселения </w:t>
      </w:r>
      <w:proofErr w:type="spellStart"/>
      <w:r w:rsidRPr="00C32E4D">
        <w:rPr>
          <w:rFonts w:ascii="Times New Roman" w:eastAsia="Calibri" w:hAnsi="Times New Roman" w:cs="Times New Roman"/>
          <w:sz w:val="40"/>
          <w:szCs w:val="40"/>
          <w:lang w:eastAsia="ru-RU"/>
        </w:rPr>
        <w:t>Чишминский</w:t>
      </w:r>
      <w:proofErr w:type="spellEnd"/>
      <w:r w:rsidRPr="00C32E4D">
        <w:rPr>
          <w:rFonts w:ascii="Times New Roman" w:eastAsia="Calibri" w:hAnsi="Times New Roman" w:cs="Times New Roman"/>
          <w:sz w:val="40"/>
          <w:szCs w:val="40"/>
          <w:lang w:eastAsia="ru-RU"/>
        </w:rPr>
        <w:t xml:space="preserve"> поссовет муниципального района </w:t>
      </w:r>
      <w:proofErr w:type="spellStart"/>
      <w:r w:rsidRPr="00C32E4D">
        <w:rPr>
          <w:rFonts w:ascii="Times New Roman" w:eastAsia="Calibri" w:hAnsi="Times New Roman" w:cs="Times New Roman"/>
          <w:sz w:val="40"/>
          <w:szCs w:val="40"/>
          <w:lang w:eastAsia="ru-RU"/>
        </w:rPr>
        <w:t>Чишминский</w:t>
      </w:r>
      <w:proofErr w:type="spellEnd"/>
      <w:r w:rsidRPr="00C32E4D">
        <w:rPr>
          <w:rFonts w:ascii="Times New Roman" w:eastAsia="Calibri" w:hAnsi="Times New Roman" w:cs="Times New Roman"/>
          <w:sz w:val="40"/>
          <w:szCs w:val="40"/>
          <w:lang w:eastAsia="ru-RU"/>
        </w:rPr>
        <w:t xml:space="preserve"> район</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Республики Башкортостан</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на 2019-2024 годы»</w:t>
      </w: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p>
    <w:p w:rsidR="007A5BF1" w:rsidRPr="00C32E4D" w:rsidRDefault="00523F1C" w:rsidP="007A5BF1">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р.п. Чишмы - 2020</w:t>
      </w:r>
      <w:r w:rsidR="007A5BF1" w:rsidRPr="00C32E4D">
        <w:rPr>
          <w:rFonts w:ascii="Times New Roman" w:eastAsia="Calibri" w:hAnsi="Times New Roman" w:cs="Times New Roman"/>
          <w:sz w:val="28"/>
          <w:szCs w:val="28"/>
          <w:lang w:eastAsia="ru-RU"/>
        </w:rPr>
        <w:t xml:space="preserve"> год</w:t>
      </w: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r w:rsidRPr="00C32E4D">
        <w:rPr>
          <w:rFonts w:ascii="Calibri" w:eastAsia="Calibri" w:hAnsi="Calibri" w:cs="Times New Roman"/>
          <w:lang w:eastAsia="ru-RU"/>
        </w:rPr>
        <w:br w:type="page"/>
      </w:r>
      <w:r w:rsidRPr="00C32E4D">
        <w:rPr>
          <w:rFonts w:ascii="Times New Roman" w:eastAsia="Calibri" w:hAnsi="Times New Roman" w:cs="Times New Roman"/>
          <w:sz w:val="28"/>
          <w:szCs w:val="28"/>
          <w:lang w:eastAsia="ru-RU"/>
        </w:rPr>
        <w:lastRenderedPageBreak/>
        <w:t>ПАСПОРТ</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на 2019-2024 годы</w:t>
      </w:r>
    </w:p>
    <w:tbl>
      <w:tblPr>
        <w:tblW w:w="9140" w:type="dxa"/>
        <w:jc w:val="center"/>
        <w:tblLook w:val="00A0"/>
      </w:tblPr>
      <w:tblGrid>
        <w:gridCol w:w="3012"/>
        <w:gridCol w:w="6128"/>
      </w:tblGrid>
      <w:tr w:rsidR="007A5BF1" w:rsidRPr="00C32E4D" w:rsidTr="007A5BF1">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Наименование Программы</w:t>
            </w: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Муниципальная программа "</w:t>
            </w:r>
            <w:r w:rsidRPr="00C32E4D">
              <w:t xml:space="preserve"> </w:t>
            </w:r>
            <w:r w:rsidRPr="00C32E4D">
              <w:rPr>
                <w:rFonts w:ascii="Times New Roman" w:eastAsia="Arial" w:hAnsi="Times New Roman" w:cs="Times New Roman"/>
                <w:sz w:val="28"/>
                <w:szCs w:val="28"/>
                <w:lang w:eastAsia="ar-SA"/>
              </w:rPr>
              <w:t xml:space="preserve">Башкирские дворики и формирование современной городской среды на территории городского поселения </w:t>
            </w:r>
            <w:proofErr w:type="spellStart"/>
            <w:r w:rsidRPr="00C32E4D">
              <w:rPr>
                <w:rFonts w:ascii="Times New Roman" w:eastAsia="Arial" w:hAnsi="Times New Roman" w:cs="Times New Roman"/>
                <w:sz w:val="28"/>
                <w:szCs w:val="28"/>
                <w:lang w:eastAsia="ar-SA"/>
              </w:rPr>
              <w:t>Чишминский</w:t>
            </w:r>
            <w:proofErr w:type="spellEnd"/>
            <w:r w:rsidRPr="00C32E4D">
              <w:rPr>
                <w:rFonts w:ascii="Times New Roman" w:eastAsia="Arial" w:hAnsi="Times New Roman" w:cs="Times New Roman"/>
                <w:sz w:val="28"/>
                <w:szCs w:val="28"/>
                <w:lang w:eastAsia="ar-SA"/>
              </w:rPr>
              <w:t xml:space="preserve"> поссовет муниципального района </w:t>
            </w:r>
            <w:proofErr w:type="spellStart"/>
            <w:r w:rsidRPr="00C32E4D">
              <w:rPr>
                <w:rFonts w:ascii="Times New Roman" w:eastAsia="Arial" w:hAnsi="Times New Roman" w:cs="Times New Roman"/>
                <w:sz w:val="28"/>
                <w:szCs w:val="28"/>
                <w:lang w:eastAsia="ar-SA"/>
              </w:rPr>
              <w:t>Чишминский</w:t>
            </w:r>
            <w:proofErr w:type="spellEnd"/>
            <w:r w:rsidRPr="00C32E4D">
              <w:rPr>
                <w:rFonts w:ascii="Times New Roman" w:eastAsia="Arial" w:hAnsi="Times New Roman" w:cs="Times New Roman"/>
                <w:b/>
                <w:sz w:val="28"/>
                <w:szCs w:val="28"/>
                <w:lang w:eastAsia="ar-SA"/>
              </w:rPr>
              <w:t xml:space="preserve"> </w:t>
            </w:r>
            <w:r w:rsidRPr="00C32E4D">
              <w:rPr>
                <w:rFonts w:ascii="Times New Roman" w:eastAsia="Arial" w:hAnsi="Times New Roman" w:cs="Times New Roman"/>
                <w:sz w:val="28"/>
                <w:szCs w:val="28"/>
                <w:lang w:eastAsia="ar-SA"/>
              </w:rPr>
              <w:t xml:space="preserve">район Республики Башкортостан на 2019-2024 годы " (далее - Программа). </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Программа включает в себя две подпрограммы:</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 xml:space="preserve">- Формирование современной городской среды на территории городского поселения </w:t>
            </w:r>
            <w:proofErr w:type="spellStart"/>
            <w:r w:rsidRPr="00C32E4D">
              <w:rPr>
                <w:rFonts w:ascii="Times New Roman" w:eastAsia="Arial" w:hAnsi="Times New Roman" w:cs="Times New Roman"/>
                <w:sz w:val="28"/>
                <w:szCs w:val="28"/>
                <w:lang w:eastAsia="ar-SA"/>
              </w:rPr>
              <w:t>Чишминский</w:t>
            </w:r>
            <w:proofErr w:type="spellEnd"/>
            <w:r w:rsidRPr="00C32E4D">
              <w:rPr>
                <w:rFonts w:ascii="Times New Roman" w:eastAsia="Arial" w:hAnsi="Times New Roman" w:cs="Times New Roman"/>
                <w:sz w:val="28"/>
                <w:szCs w:val="28"/>
                <w:lang w:eastAsia="ar-SA"/>
              </w:rPr>
              <w:t xml:space="preserve"> поссовет муниципального района </w:t>
            </w:r>
            <w:proofErr w:type="spellStart"/>
            <w:r w:rsidRPr="00C32E4D">
              <w:rPr>
                <w:rFonts w:ascii="Times New Roman" w:eastAsia="Arial" w:hAnsi="Times New Roman" w:cs="Times New Roman"/>
                <w:sz w:val="28"/>
                <w:szCs w:val="28"/>
                <w:lang w:eastAsia="ar-SA"/>
              </w:rPr>
              <w:t>Чишминский</w:t>
            </w:r>
            <w:proofErr w:type="spellEnd"/>
            <w:r w:rsidRPr="00C32E4D">
              <w:rPr>
                <w:rFonts w:ascii="Times New Roman" w:eastAsia="Arial" w:hAnsi="Times New Roman" w:cs="Times New Roman"/>
                <w:b/>
                <w:sz w:val="28"/>
                <w:szCs w:val="28"/>
                <w:lang w:eastAsia="ar-SA"/>
              </w:rPr>
              <w:t xml:space="preserve"> </w:t>
            </w:r>
            <w:r w:rsidRPr="00C32E4D">
              <w:rPr>
                <w:rFonts w:ascii="Times New Roman" w:eastAsia="Arial" w:hAnsi="Times New Roman" w:cs="Times New Roman"/>
                <w:sz w:val="28"/>
                <w:szCs w:val="28"/>
                <w:lang w:eastAsia="ar-SA"/>
              </w:rPr>
              <w:t>район Республики Башкортостан на 2019-2024 годы;</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на 2019-2024 годы «Башкирские дворики»</w:t>
            </w:r>
          </w:p>
        </w:tc>
      </w:tr>
      <w:tr w:rsidR="007A5BF1" w:rsidRPr="00C32E4D" w:rsidTr="007A5BF1">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Администрация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Администрация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подрядные организации.</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 повышение качества и комфорта городской среды на территории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повышение качеств современной городской </w:t>
            </w:r>
            <w:r w:rsidRPr="00C32E4D">
              <w:rPr>
                <w:rFonts w:ascii="Times New Roman" w:eastAsia="Times New Roman" w:hAnsi="Times New Roman" w:cs="Times New Roman"/>
                <w:sz w:val="28"/>
                <w:szCs w:val="28"/>
              </w:rPr>
              <w:lastRenderedPageBreak/>
              <w:t>среды;</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благоустройство дворовых территорий МКД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(далее – муниципальное образование);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развитие общественных территорий муниципального образования</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организация новых и восстановление существующих мест отдыха на </w:t>
            </w:r>
            <w:proofErr w:type="spellStart"/>
            <w:r w:rsidRPr="00C32E4D">
              <w:rPr>
                <w:rFonts w:ascii="Times New Roman" w:eastAsia="Times New Roman" w:hAnsi="Times New Roman" w:cs="Times New Roman"/>
                <w:sz w:val="28"/>
                <w:szCs w:val="28"/>
              </w:rPr>
              <w:t>внутридворовых</w:t>
            </w:r>
            <w:proofErr w:type="spellEnd"/>
            <w:r w:rsidRPr="00C32E4D">
              <w:rPr>
                <w:rFonts w:ascii="Times New Roman" w:eastAsia="Times New Roman" w:hAnsi="Times New Roman" w:cs="Times New Roman"/>
                <w:sz w:val="28"/>
                <w:szCs w:val="28"/>
              </w:rPr>
              <w:t xml:space="preserve"> территориях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проведение ремонта и обустройства мест массового отдыха;</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7A5BF1" w:rsidRPr="00C32E4D" w:rsidTr="007A5BF1">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C32E4D">
              <w:rPr>
                <w:rFonts w:ascii="Times New Roman" w:eastAsia="Times New Roman" w:hAnsi="Times New Roman" w:cs="Times New Roman"/>
                <w:sz w:val="28"/>
                <w:szCs w:val="28"/>
              </w:rPr>
              <w:lastRenderedPageBreak/>
              <w:t>территорий МКД, участвующих в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2019-2024 годы</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Прогнозируемый общий объем финансирования на </w:t>
            </w:r>
            <w:r w:rsidRPr="00C32E4D">
              <w:rPr>
                <w:rFonts w:ascii="Times New Roman" w:eastAsia="Times New Roman" w:hAnsi="Times New Roman" w:cs="Times New Roman"/>
                <w:b/>
                <w:sz w:val="28"/>
                <w:szCs w:val="28"/>
              </w:rPr>
              <w:t>2019-2024 годы</w:t>
            </w:r>
            <w:r w:rsidRPr="00C32E4D">
              <w:rPr>
                <w:rFonts w:ascii="Times New Roman" w:eastAsia="Times New Roman" w:hAnsi="Times New Roman" w:cs="Times New Roman"/>
                <w:sz w:val="28"/>
                <w:szCs w:val="28"/>
              </w:rPr>
              <w:t xml:space="preserve"> составляет </w:t>
            </w:r>
            <w:r w:rsidRPr="00C32E4D">
              <w:rPr>
                <w:rFonts w:ascii="Times New Roman" w:eastAsia="Times New Roman" w:hAnsi="Times New Roman" w:cs="Times New Roman"/>
                <w:b/>
                <w:sz w:val="28"/>
                <w:szCs w:val="28"/>
              </w:rPr>
              <w:t>83</w:t>
            </w:r>
            <w:r w:rsidR="00285DCA" w:rsidRPr="00C32E4D">
              <w:rPr>
                <w:rFonts w:ascii="Times New Roman" w:eastAsia="Times New Roman" w:hAnsi="Times New Roman" w:cs="Times New Roman"/>
                <w:b/>
                <w:sz w:val="28"/>
                <w:szCs w:val="28"/>
              </w:rPr>
              <w:t> 250,967</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Федеральный бюджет:</w:t>
            </w:r>
            <w:r w:rsidRPr="00C32E4D">
              <w:t xml:space="preserve"> </w:t>
            </w:r>
            <w:r w:rsidR="00051105" w:rsidRPr="00C32E4D">
              <w:rPr>
                <w:rFonts w:ascii="Times New Roman" w:hAnsi="Times New Roman" w:cs="Times New Roman"/>
                <w:b/>
                <w:sz w:val="28"/>
                <w:szCs w:val="28"/>
              </w:rPr>
              <w:t>37 117,014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40 333,033</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051105" w:rsidRPr="00C32E4D">
              <w:rPr>
                <w:rFonts w:ascii="Times New Roman" w:eastAsia="Times New Roman" w:hAnsi="Times New Roman" w:cs="Times New Roman"/>
                <w:b/>
                <w:sz w:val="28"/>
                <w:szCs w:val="28"/>
              </w:rPr>
              <w:t>5 395,245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на благоустройство дворовых территорий многоквартирных домов – </w:t>
            </w:r>
            <w:r w:rsidR="00051105" w:rsidRPr="00C32E4D">
              <w:rPr>
                <w:rFonts w:ascii="Times New Roman" w:eastAsia="Times New Roman" w:hAnsi="Times New Roman" w:cs="Times New Roman"/>
                <w:b/>
                <w:sz w:val="28"/>
                <w:szCs w:val="28"/>
              </w:rPr>
              <w:t>41 999,886</w:t>
            </w:r>
            <w:r w:rsidRPr="00C32E4D">
              <w:rPr>
                <w:rFonts w:ascii="Times New Roman" w:eastAsia="Times New Roman" w:hAnsi="Times New Roman" w:cs="Times New Roman"/>
                <w:b/>
                <w:sz w:val="28"/>
                <w:szCs w:val="28"/>
              </w:rPr>
              <w:t xml:space="preserve"> 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 Бюджет Республики Башкортостан – </w:t>
            </w:r>
            <w:r w:rsidR="00051105" w:rsidRPr="00C32E4D">
              <w:rPr>
                <w:rFonts w:ascii="Times New Roman" w:eastAsia="Times New Roman" w:hAnsi="Times New Roman" w:cs="Times New Roman"/>
                <w:b/>
                <w:sz w:val="28"/>
                <w:szCs w:val="28"/>
              </w:rPr>
              <w:t xml:space="preserve">39 575,971 </w:t>
            </w:r>
            <w:proofErr w:type="spellStart"/>
            <w:r w:rsidRPr="00C32E4D">
              <w:rPr>
                <w:rFonts w:ascii="Times New Roman" w:eastAsia="Times New Roman" w:hAnsi="Times New Roman" w:cs="Times New Roman"/>
                <w:sz w:val="28"/>
                <w:szCs w:val="28"/>
              </w:rPr>
              <w:t>тыс.руб</w:t>
            </w:r>
            <w:proofErr w:type="spellEnd"/>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051105" w:rsidRPr="00C32E4D">
              <w:rPr>
                <w:rFonts w:ascii="Times New Roman" w:eastAsia="Times New Roman" w:hAnsi="Times New Roman" w:cs="Times New Roman"/>
                <w:b/>
                <w:sz w:val="28"/>
                <w:szCs w:val="28"/>
              </w:rPr>
              <w:t>2 018,240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00051105" w:rsidRPr="00C32E4D">
              <w:rPr>
                <w:rFonts w:ascii="Times New Roman" w:eastAsia="Times New Roman" w:hAnsi="Times New Roman" w:cs="Times New Roman"/>
                <w:b/>
                <w:sz w:val="28"/>
                <w:szCs w:val="28"/>
              </w:rPr>
              <w:t>41 251,081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051105" w:rsidRPr="00C32E4D">
              <w:rPr>
                <w:rFonts w:ascii="Times New Roman" w:eastAsia="Times New Roman" w:hAnsi="Times New Roman" w:cs="Times New Roman"/>
                <w:b/>
                <w:sz w:val="28"/>
                <w:szCs w:val="28"/>
              </w:rPr>
              <w:t>37 117,014</w:t>
            </w:r>
            <w:r w:rsidRPr="00C32E4D">
              <w:rPr>
                <w:rFonts w:ascii="Times New Roman" w:eastAsia="Times New Roman" w:hAnsi="Times New Roman" w:cs="Times New Roman"/>
                <w:b/>
                <w:sz w:val="28"/>
                <w:szCs w:val="28"/>
              </w:rPr>
              <w:t xml:space="preserve"> </w:t>
            </w:r>
            <w:proofErr w:type="spellStart"/>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757,062</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051105" w:rsidRPr="00C32E4D">
              <w:rPr>
                <w:rFonts w:ascii="Times New Roman" w:eastAsia="Times New Roman" w:hAnsi="Times New Roman" w:cs="Times New Roman"/>
                <w:b/>
                <w:sz w:val="28"/>
                <w:szCs w:val="28"/>
              </w:rPr>
              <w:t>3 377,005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2019</w:t>
            </w:r>
            <w:r w:rsidRPr="00C32E4D">
              <w:rPr>
                <w:rFonts w:ascii="Times New Roman" w:eastAsia="Times New Roman" w:hAnsi="Times New Roman" w:cs="Times New Roman"/>
                <w:sz w:val="28"/>
                <w:szCs w:val="28"/>
              </w:rPr>
              <w:t xml:space="preserve"> году объем финансирования </w:t>
            </w:r>
            <w:r w:rsidRPr="00C32E4D">
              <w:rPr>
                <w:rFonts w:ascii="Times New Roman" w:eastAsia="Times New Roman" w:hAnsi="Times New Roman" w:cs="Times New Roman"/>
                <w:sz w:val="28"/>
                <w:szCs w:val="28"/>
              </w:rPr>
              <w:lastRenderedPageBreak/>
              <w:t xml:space="preserve">составляет </w:t>
            </w:r>
            <w:r w:rsidR="00051105" w:rsidRPr="00C32E4D">
              <w:rPr>
                <w:rFonts w:ascii="Times New Roman" w:eastAsia="Times New Roman" w:hAnsi="Times New Roman" w:cs="Times New Roman"/>
                <w:b/>
                <w:sz w:val="28"/>
                <w:szCs w:val="28"/>
              </w:rPr>
              <w:t>28 475,485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12</w:t>
            </w:r>
            <w:r w:rsidR="00051105"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600</w:t>
            </w:r>
            <w:r w:rsidR="00051105" w:rsidRPr="00C32E4D">
              <w:rPr>
                <w:rFonts w:ascii="Times New Roman" w:eastAsia="Times New Roman" w:hAnsi="Times New Roman" w:cs="Times New Roman"/>
                <w:b/>
                <w:sz w:val="28"/>
                <w:szCs w:val="28"/>
              </w:rPr>
              <w:t>,389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Pr="00C32E4D">
              <w:rPr>
                <w:rFonts w:ascii="Times New Roman" w:eastAsia="Times New Roman" w:hAnsi="Times New Roman" w:cs="Times New Roman"/>
                <w:b/>
                <w:sz w:val="28"/>
                <w:szCs w:val="28"/>
              </w:rPr>
              <w:t>1</w:t>
            </w:r>
            <w:r w:rsidR="00051105" w:rsidRPr="00C32E4D">
              <w:rPr>
                <w:rFonts w:ascii="Times New Roman" w:eastAsia="Times New Roman" w:hAnsi="Times New Roman" w:cs="Times New Roman"/>
                <w:b/>
                <w:sz w:val="28"/>
                <w:szCs w:val="28"/>
              </w:rPr>
              <w:t> 912,711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123,180</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13</w:t>
            </w:r>
            <w:r w:rsidR="00051105"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051105"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w:t>
            </w:r>
            <w:r w:rsidR="00051105" w:rsidRPr="00C32E4D">
              <w:rPr>
                <w:rFonts w:ascii="Times New Roman" w:eastAsia="Times New Roman" w:hAnsi="Times New Roman" w:cs="Times New Roman"/>
                <w:b/>
                <w:sz w:val="28"/>
                <w:szCs w:val="28"/>
              </w:rPr>
              <w:t>12 317,956</w:t>
            </w:r>
            <w:r w:rsidRPr="00C32E4D">
              <w:rPr>
                <w:rFonts w:ascii="Times New Roman" w:eastAsia="Times New Roman" w:hAnsi="Times New Roman" w:cs="Times New Roman"/>
                <w:b/>
                <w:sz w:val="28"/>
                <w:szCs w:val="28"/>
              </w:rPr>
              <w:t xml:space="preserve"> </w:t>
            </w:r>
            <w:proofErr w:type="spellStart"/>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Pr="00C32E4D">
              <w:rPr>
                <w:rFonts w:ascii="Times New Roman" w:eastAsia="Times New Roman" w:hAnsi="Times New Roman" w:cs="Times New Roman"/>
                <w:b/>
                <w:sz w:val="28"/>
                <w:szCs w:val="28"/>
              </w:rPr>
              <w:t>61</w:t>
            </w:r>
            <w:r w:rsidR="00051105" w:rsidRPr="00C32E4D">
              <w:rPr>
                <w:rFonts w:ascii="Times New Roman" w:eastAsia="Times New Roman" w:hAnsi="Times New Roman" w:cs="Times New Roman"/>
                <w:b/>
                <w:sz w:val="28"/>
                <w:szCs w:val="28"/>
              </w:rPr>
              <w:t>5,898</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w:t>
            </w:r>
            <w:proofErr w:type="spellStart"/>
            <w:r w:rsidRPr="00C32E4D">
              <w:rPr>
                <w:rFonts w:ascii="Times New Roman" w:eastAsia="Times New Roman" w:hAnsi="Times New Roman" w:cs="Times New Roman"/>
                <w:sz w:val="28"/>
                <w:szCs w:val="28"/>
              </w:rPr>
              <w:t>руб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w:t>
            </w:r>
            <w:r w:rsidR="00051105"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051105"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15 418,451</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051105" w:rsidRPr="00C32E4D">
              <w:rPr>
                <w:rFonts w:ascii="Times New Roman" w:eastAsia="Times New Roman" w:hAnsi="Times New Roman" w:cs="Times New Roman"/>
                <w:b/>
                <w:sz w:val="28"/>
                <w:szCs w:val="28"/>
              </w:rPr>
              <w:t>13 839,205</w:t>
            </w:r>
            <w:r w:rsidRPr="00C32E4D">
              <w:rPr>
                <w:rFonts w:ascii="Times New Roman" w:eastAsia="Times New Roman" w:hAnsi="Times New Roman" w:cs="Times New Roman"/>
                <w:b/>
                <w:sz w:val="28"/>
                <w:szCs w:val="28"/>
              </w:rPr>
              <w:t xml:space="preserve"> </w:t>
            </w:r>
            <w:proofErr w:type="spellStart"/>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282,433</w:t>
            </w:r>
            <w:r w:rsidRPr="00C32E4D">
              <w:rPr>
                <w:rFonts w:ascii="Times New Roman" w:eastAsia="Times New Roman" w:hAnsi="Times New Roman" w:cs="Times New Roman"/>
                <w:sz w:val="28"/>
                <w:szCs w:val="28"/>
              </w:rPr>
              <w:t xml:space="preserve"> 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051105" w:rsidRPr="00C32E4D">
              <w:rPr>
                <w:rFonts w:ascii="Times New Roman" w:eastAsia="Times New Roman" w:hAnsi="Times New Roman" w:cs="Times New Roman"/>
                <w:b/>
                <w:sz w:val="28"/>
                <w:szCs w:val="28"/>
              </w:rPr>
              <w:t>1 296,813</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2020</w:t>
            </w:r>
            <w:r w:rsidRPr="00C32E4D">
              <w:rPr>
                <w:rFonts w:ascii="Times New Roman" w:eastAsia="Times New Roman" w:hAnsi="Times New Roman" w:cs="Times New Roman"/>
                <w:sz w:val="28"/>
                <w:szCs w:val="28"/>
              </w:rPr>
              <w:t xml:space="preserve"> году объем финансирования составляет </w:t>
            </w:r>
            <w:r w:rsidR="00B80844" w:rsidRPr="00C32E4D">
              <w:rPr>
                <w:rFonts w:ascii="Times New Roman" w:eastAsia="Times New Roman" w:hAnsi="Times New Roman" w:cs="Times New Roman"/>
                <w:b/>
                <w:sz w:val="28"/>
                <w:szCs w:val="28"/>
              </w:rPr>
              <w:t>26 891,482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B80844"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B80844"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15 132,644</w:t>
            </w:r>
            <w:r w:rsidR="007A5BF1" w:rsidRPr="00C32E4D">
              <w:rPr>
                <w:rFonts w:ascii="Times New Roman" w:eastAsia="Times New Roman" w:hAnsi="Times New Roman" w:cs="Times New Roman"/>
                <w:sz w:val="28"/>
                <w:szCs w:val="28"/>
              </w:rPr>
              <w:t xml:space="preserve"> </w:t>
            </w:r>
            <w:r w:rsidR="007A5BF1" w:rsidRPr="00C32E4D">
              <w:rPr>
                <w:rFonts w:ascii="Times New Roman" w:eastAsia="Times New Roman" w:hAnsi="Times New Roman" w:cs="Times New Roman"/>
                <w:b/>
                <w:sz w:val="28"/>
                <w:szCs w:val="28"/>
              </w:rPr>
              <w:t>тыс.</w:t>
            </w:r>
            <w:r w:rsidR="007A5BF1"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B80844" w:rsidRPr="00C32E4D">
              <w:rPr>
                <w:rFonts w:ascii="Times New Roman" w:eastAsia="Times New Roman" w:hAnsi="Times New Roman" w:cs="Times New Roman"/>
                <w:b/>
                <w:sz w:val="28"/>
                <w:szCs w:val="28"/>
              </w:rPr>
              <w:t>2 160,534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B80844" w:rsidRPr="00C32E4D">
              <w:rPr>
                <w:rFonts w:ascii="Times New Roman" w:eastAsia="Times New Roman" w:hAnsi="Times New Roman" w:cs="Times New Roman"/>
                <w:b/>
                <w:sz w:val="28"/>
                <w:szCs w:val="28"/>
              </w:rPr>
              <w:t>159,495</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w:t>
            </w:r>
            <w:r w:rsidR="00B80844" w:rsidRPr="00C32E4D">
              <w:rPr>
                <w:rFonts w:ascii="Times New Roman" w:eastAsia="Times New Roman" w:hAnsi="Times New Roman" w:cs="Times New Roman"/>
                <w:b/>
                <w:sz w:val="28"/>
                <w:szCs w:val="28"/>
              </w:rPr>
              <w:t>15 885,852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w:t>
            </w:r>
            <w:r w:rsidR="00B80844" w:rsidRPr="00C32E4D">
              <w:rPr>
                <w:rFonts w:ascii="Times New Roman" w:eastAsia="Times New Roman" w:hAnsi="Times New Roman" w:cs="Times New Roman"/>
                <w:b/>
                <w:sz w:val="28"/>
                <w:szCs w:val="28"/>
              </w:rPr>
              <w:t>14 940,015</w:t>
            </w:r>
            <w:r w:rsidRPr="00C32E4D">
              <w:rPr>
                <w:rFonts w:ascii="Times New Roman" w:eastAsia="Times New Roman" w:hAnsi="Times New Roman" w:cs="Times New Roman"/>
                <w:b/>
                <w:sz w:val="28"/>
                <w:szCs w:val="28"/>
              </w:rPr>
              <w:t xml:space="preserve"> </w:t>
            </w:r>
            <w:proofErr w:type="spellStart"/>
            <w:r w:rsidRPr="00C32E4D">
              <w:rPr>
                <w:rFonts w:ascii="Times New Roman" w:eastAsia="Times New Roman" w:hAnsi="Times New Roman" w:cs="Times New Roman"/>
                <w:b/>
                <w:sz w:val="28"/>
                <w:szCs w:val="28"/>
              </w:rPr>
              <w:lastRenderedPageBreak/>
              <w:t>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B80844" w:rsidRPr="00C32E4D">
              <w:rPr>
                <w:rFonts w:ascii="Times New Roman" w:eastAsia="Times New Roman" w:hAnsi="Times New Roman" w:cs="Times New Roman"/>
                <w:b/>
                <w:sz w:val="28"/>
                <w:szCs w:val="28"/>
              </w:rPr>
              <w:t xml:space="preserve">786,342 </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w:t>
            </w:r>
            <w:proofErr w:type="spellStart"/>
            <w:r w:rsidRPr="00C32E4D">
              <w:rPr>
                <w:rFonts w:ascii="Times New Roman" w:eastAsia="Times New Roman" w:hAnsi="Times New Roman" w:cs="Times New Roman"/>
                <w:sz w:val="28"/>
                <w:szCs w:val="28"/>
              </w:rPr>
              <w:t>руб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w:t>
            </w:r>
            <w:r w:rsidR="00B80844" w:rsidRPr="00C32E4D">
              <w:rPr>
                <w:rFonts w:ascii="Times New Roman" w:eastAsia="Times New Roman" w:hAnsi="Times New Roman" w:cs="Times New Roman"/>
                <w:b/>
                <w:sz w:val="28"/>
                <w:szCs w:val="28"/>
              </w:rPr>
              <w:t>59,495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B80844"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11 005,630</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B80844"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b/>
                <w:sz w:val="28"/>
                <w:szCs w:val="28"/>
              </w:rPr>
              <w:t xml:space="preserve"> </w:t>
            </w:r>
            <w:proofErr w:type="spellStart"/>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 –</w:t>
            </w:r>
            <w:r w:rsidR="00B80844" w:rsidRPr="00C32E4D">
              <w:rPr>
                <w:rFonts w:ascii="Times New Roman" w:eastAsia="Times New Roman" w:hAnsi="Times New Roman" w:cs="Times New Roman"/>
                <w:sz w:val="28"/>
                <w:szCs w:val="28"/>
              </w:rPr>
              <w:t xml:space="preserve"> </w:t>
            </w:r>
            <w:r w:rsidR="00B80844" w:rsidRPr="00C32E4D">
              <w:rPr>
                <w:rFonts w:ascii="Times New Roman" w:eastAsia="Times New Roman" w:hAnsi="Times New Roman" w:cs="Times New Roman"/>
                <w:b/>
                <w:sz w:val="28"/>
                <w:szCs w:val="28"/>
              </w:rPr>
              <w:t>192,629</w:t>
            </w:r>
            <w:r w:rsidRPr="00C32E4D">
              <w:rPr>
                <w:rFonts w:ascii="Times New Roman" w:eastAsia="Times New Roman" w:hAnsi="Times New Roman" w:cs="Times New Roman"/>
                <w:b/>
                <w:sz w:val="28"/>
                <w:szCs w:val="28"/>
              </w:rPr>
              <w:t xml:space="preserve"> тыс</w:t>
            </w:r>
            <w:proofErr w:type="gramStart"/>
            <w:r w:rsidRPr="00C32E4D">
              <w:rPr>
                <w:rFonts w:ascii="Times New Roman" w:eastAsia="Times New Roman" w:hAnsi="Times New Roman" w:cs="Times New Roman"/>
                <w:b/>
                <w:sz w:val="28"/>
                <w:szCs w:val="28"/>
              </w:rPr>
              <w:t>.р</w:t>
            </w:r>
            <w:proofErr w:type="gramEnd"/>
            <w:r w:rsidRPr="00C32E4D">
              <w:rPr>
                <w:rFonts w:ascii="Times New Roman" w:eastAsia="Times New Roman" w:hAnsi="Times New Roman" w:cs="Times New Roman"/>
                <w:b/>
                <w:sz w:val="28"/>
                <w:szCs w:val="28"/>
              </w:rPr>
              <w:t>уб</w:t>
            </w:r>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00B80844" w:rsidRPr="00C32E4D">
              <w:rPr>
                <w:rFonts w:ascii="Times New Roman" w:eastAsia="Times New Roman" w:hAnsi="Times New Roman" w:cs="Times New Roman"/>
                <w:b/>
                <w:sz w:val="28"/>
                <w:szCs w:val="28"/>
              </w:rPr>
              <w:t>1 374,192</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2021</w:t>
            </w:r>
            <w:r w:rsidRPr="00C32E4D">
              <w:rPr>
                <w:rFonts w:ascii="Times New Roman" w:eastAsia="Times New Roman" w:hAnsi="Times New Roman" w:cs="Times New Roman"/>
                <w:sz w:val="28"/>
                <w:szCs w:val="28"/>
              </w:rPr>
              <w:t xml:space="preserve"> году объем финансирования составляет </w:t>
            </w:r>
            <w:r w:rsidRPr="00C32E4D">
              <w:rPr>
                <w:rFonts w:ascii="Times New Roman" w:eastAsia="Times New Roman" w:hAnsi="Times New Roman" w:cs="Times New Roman"/>
                <w:b/>
                <w:sz w:val="28"/>
                <w:szCs w:val="28"/>
              </w:rPr>
              <w:t>27 884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12 600</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Pr="00C32E4D">
              <w:rPr>
                <w:rFonts w:ascii="Times New Roman" w:eastAsia="Times New Roman" w:hAnsi="Times New Roman" w:cs="Times New Roman"/>
                <w:b/>
                <w:sz w:val="28"/>
                <w:szCs w:val="28"/>
              </w:rPr>
              <w:t>1 322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13 057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12 318 </w:t>
            </w:r>
            <w:proofErr w:type="spellStart"/>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Pr="00C32E4D">
              <w:rPr>
                <w:rFonts w:ascii="Times New Roman" w:eastAsia="Times New Roman" w:hAnsi="Times New Roman" w:cs="Times New Roman"/>
                <w:b/>
                <w:sz w:val="28"/>
                <w:szCs w:val="28"/>
              </w:rPr>
              <w:t>616</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w:t>
            </w:r>
            <w:proofErr w:type="spellStart"/>
            <w:r w:rsidRPr="00C32E4D">
              <w:rPr>
                <w:rFonts w:ascii="Times New Roman" w:eastAsia="Times New Roman" w:hAnsi="Times New Roman" w:cs="Times New Roman"/>
                <w:sz w:val="28"/>
                <w:szCs w:val="28"/>
              </w:rPr>
              <w:t>руб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14 828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 xml:space="preserve">13 839 </w:t>
            </w:r>
            <w:proofErr w:type="spellStart"/>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roofErr w:type="spell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Pr="00C32E4D">
              <w:rPr>
                <w:rFonts w:ascii="Times New Roman" w:eastAsia="Times New Roman" w:hAnsi="Times New Roman" w:cs="Times New Roman"/>
                <w:b/>
                <w:sz w:val="28"/>
                <w:szCs w:val="28"/>
              </w:rPr>
              <w:t>282</w:t>
            </w:r>
            <w:r w:rsidRPr="00C32E4D">
              <w:rPr>
                <w:rFonts w:ascii="Times New Roman" w:eastAsia="Times New Roman" w:hAnsi="Times New Roman" w:cs="Times New Roman"/>
                <w:sz w:val="28"/>
                <w:szCs w:val="28"/>
              </w:rPr>
              <w:t xml:space="preserve"> 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sz w:val="28"/>
                <w:szCs w:val="28"/>
              </w:rPr>
              <w:lastRenderedPageBreak/>
              <w:t xml:space="preserve">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  </w:t>
            </w:r>
            <w:r w:rsidRPr="00C32E4D">
              <w:rPr>
                <w:rFonts w:ascii="Times New Roman" w:eastAsia="Times New Roman" w:hAnsi="Times New Roman" w:cs="Times New Roman"/>
                <w:b/>
                <w:sz w:val="28"/>
                <w:szCs w:val="28"/>
              </w:rPr>
              <w:t>706</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на </w:t>
            </w:r>
            <w:r w:rsidRPr="00C32E4D">
              <w:rPr>
                <w:rFonts w:ascii="Times New Roman" w:eastAsia="Times New Roman" w:hAnsi="Times New Roman" w:cs="Times New Roman"/>
                <w:b/>
                <w:sz w:val="28"/>
                <w:szCs w:val="28"/>
              </w:rPr>
              <w:t>2022-2024 года</w:t>
            </w:r>
            <w:r w:rsidRPr="00C32E4D">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создание комфортных условий для отдыха и досуга жителей;</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7A5BF1" w:rsidRPr="00C32E4D"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C32E4D"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C32E4D" w:rsidRDefault="007A5BF1" w:rsidP="007A5BF1">
      <w:pPr>
        <w:numPr>
          <w:ilvl w:val="0"/>
          <w:numId w:val="1"/>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7A5BF1" w:rsidRPr="00C32E4D" w:rsidRDefault="007A5BF1" w:rsidP="007A5BF1">
      <w:pPr>
        <w:spacing w:after="0" w:line="240" w:lineRule="auto"/>
        <w:contextualSpacing/>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муниципальном образовании насчитывается 183 </w:t>
      </w:r>
      <w:proofErr w:type="gramStart"/>
      <w:r w:rsidRPr="00C32E4D">
        <w:rPr>
          <w:rFonts w:ascii="Times New Roman" w:eastAsia="Times New Roman" w:hAnsi="Times New Roman" w:cs="Times New Roman"/>
          <w:sz w:val="28"/>
          <w:szCs w:val="28"/>
        </w:rPr>
        <w:t>многоквартирных</w:t>
      </w:r>
      <w:proofErr w:type="gramEnd"/>
      <w:r w:rsidRPr="00C32E4D">
        <w:rPr>
          <w:rFonts w:ascii="Times New Roman" w:eastAsia="Times New Roman" w:hAnsi="Times New Roman" w:cs="Times New Roman"/>
          <w:sz w:val="28"/>
          <w:szCs w:val="28"/>
        </w:rPr>
        <w:t xml:space="preserve"> дома.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Количество благоустроенных дворовых территорий многоквартирных домов – 55 двора.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30 %. </w:t>
      </w:r>
    </w:p>
    <w:p w:rsidR="007A5BF1" w:rsidRPr="00C32E4D" w:rsidRDefault="007A5BF1" w:rsidP="007A5BF1">
      <w:pPr>
        <w:spacing w:after="0" w:line="240" w:lineRule="auto"/>
        <w:ind w:firstLine="540"/>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7A5BF1" w:rsidRPr="00C32E4D" w:rsidRDefault="007A5BF1" w:rsidP="007A5BF1">
      <w:pPr>
        <w:spacing w:after="0" w:line="240" w:lineRule="auto"/>
        <w:ind w:firstLine="540"/>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C32E4D">
        <w:rPr>
          <w:rFonts w:ascii="Times New Roman" w:eastAsia="Times New Roman" w:hAnsi="Times New Roman" w:cs="Times New Roman"/>
          <w:sz w:val="28"/>
          <w:szCs w:val="28"/>
        </w:rPr>
        <w:t>эстетический вид</w:t>
      </w:r>
      <w:proofErr w:type="gramEnd"/>
      <w:r w:rsidRPr="00C32E4D">
        <w:rPr>
          <w:rFonts w:ascii="Times New Roman" w:eastAsia="Times New Roman"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7A5BF1" w:rsidRPr="00C32E4D" w:rsidRDefault="007A5BF1" w:rsidP="007A5BF1">
      <w:pPr>
        <w:shd w:val="clear" w:color="auto" w:fill="FFFFFF"/>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w:t>
      </w:r>
      <w:r w:rsidRPr="00C32E4D">
        <w:rPr>
          <w:rFonts w:ascii="Times New Roman" w:eastAsia="Times New Roman" w:hAnsi="Times New Roman" w:cs="Times New Roman"/>
          <w:sz w:val="28"/>
          <w:szCs w:val="28"/>
        </w:rPr>
        <w:lastRenderedPageBreak/>
        <w:t xml:space="preserve">участия в благоустройстве </w:t>
      </w:r>
      <w:proofErr w:type="spellStart"/>
      <w:r w:rsidRPr="00C32E4D">
        <w:rPr>
          <w:rFonts w:ascii="Times New Roman" w:eastAsia="Times New Roman" w:hAnsi="Times New Roman" w:cs="Times New Roman"/>
          <w:sz w:val="28"/>
          <w:szCs w:val="28"/>
        </w:rPr>
        <w:t>внутридворовых</w:t>
      </w:r>
      <w:proofErr w:type="spellEnd"/>
      <w:r w:rsidRPr="00C32E4D">
        <w:rPr>
          <w:rFonts w:ascii="Times New Roman" w:eastAsia="Times New Roman" w:hAnsi="Times New Roman" w:cs="Times New Roman"/>
          <w:sz w:val="28"/>
          <w:szCs w:val="28"/>
        </w:rPr>
        <w:t xml:space="preserve"> территорий, повысить уровень и качество жизни жителей поселка.</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Благоустройство дворовых территорий и </w:t>
      </w:r>
      <w:r w:rsidRPr="00C32E4D">
        <w:rPr>
          <w:rFonts w:ascii="Times New Roman" w:eastAsia="Times New Roman" w:hAnsi="Times New Roman" w:cs="Arial"/>
          <w:sz w:val="28"/>
          <w:szCs w:val="28"/>
          <w:lang w:eastAsia="ru-RU"/>
        </w:rPr>
        <w:t>общественных территорий муниципального образования</w:t>
      </w:r>
      <w:r w:rsidRPr="00C32E4D">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A5BF1" w:rsidRPr="00C32E4D" w:rsidRDefault="007A5BF1" w:rsidP="007A5BF1">
      <w:pPr>
        <w:spacing w:after="0" w:line="240" w:lineRule="auto"/>
        <w:ind w:left="720"/>
        <w:contextualSpacing/>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696"/>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2.</w:t>
      </w:r>
      <w:r w:rsidRPr="00C32E4D">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комфортности условий проживания граждан;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lastRenderedPageBreak/>
        <w:t xml:space="preserve">Перед началом работ по благоустройству двора разрабатывается эскизный </w:t>
      </w:r>
      <w:r w:rsidRPr="00C32E4D">
        <w:rPr>
          <w:rFonts w:ascii="Times New Roman" w:eastAsia="Times New Roman" w:hAnsi="Times New Roman" w:cs="Times New Roman"/>
          <w:iCs/>
          <w:sz w:val="28"/>
          <w:szCs w:val="28"/>
          <w:lang w:eastAsia="ru-RU"/>
        </w:rPr>
        <w:t>проект мероприятий, а при необходимости - рабочий проект.</w:t>
      </w:r>
    </w:p>
    <w:p w:rsidR="007A5BF1" w:rsidRPr="00C32E4D" w:rsidRDefault="007A5BF1" w:rsidP="007A5BF1">
      <w:pPr>
        <w:spacing w:after="0" w:line="240" w:lineRule="auto"/>
        <w:ind w:firstLine="851"/>
        <w:jc w:val="both"/>
        <w:rPr>
          <w:rFonts w:ascii="Times New Roman" w:eastAsia="Times New Roman" w:hAnsi="Times New Roman" w:cs="Times New Roman"/>
          <w:iCs/>
          <w:sz w:val="28"/>
          <w:szCs w:val="28"/>
          <w:lang w:eastAsia="ru-RU"/>
        </w:rPr>
      </w:pPr>
      <w:r w:rsidRPr="00C32E4D">
        <w:rPr>
          <w:rFonts w:ascii="Times New Roman" w:eastAsia="Times New Roman" w:hAnsi="Times New Roman" w:cs="Times New Roman"/>
          <w:iCs/>
          <w:sz w:val="28"/>
          <w:szCs w:val="28"/>
          <w:lang w:eastAsia="ru-RU"/>
        </w:rPr>
        <w:t>Основными задачами Программы являются:</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C32E4D">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iCs/>
          <w:sz w:val="28"/>
          <w:szCs w:val="28"/>
          <w:lang w:eastAsia="ru-RU"/>
        </w:rPr>
        <w:t>- выполнение ремонта</w:t>
      </w:r>
      <w:r w:rsidRPr="00C32E4D">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приоритетное направление социально-экономического развития городского поселения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район Республики Башкортостан.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количество общественных территорий муниципального </w:t>
      </w:r>
      <w:proofErr w:type="gramStart"/>
      <w:r w:rsidRPr="00C32E4D">
        <w:rPr>
          <w:rFonts w:ascii="Times New Roman" w:eastAsia="Times New Roman" w:hAnsi="Times New Roman" w:cs="Times New Roman"/>
          <w:sz w:val="28"/>
          <w:szCs w:val="28"/>
        </w:rPr>
        <w:t>образования</w:t>
      </w:r>
      <w:proofErr w:type="gramEnd"/>
      <w:r w:rsidRPr="00C32E4D">
        <w:rPr>
          <w:rFonts w:ascii="Times New Roman" w:eastAsia="Times New Roman" w:hAnsi="Times New Roman" w:cs="Times New Roman"/>
          <w:sz w:val="28"/>
          <w:szCs w:val="28"/>
        </w:rPr>
        <w:t xml:space="preserve"> в отношении которых проведены работы по благоустройству;</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общественных территорий муниципального </w:t>
      </w:r>
      <w:proofErr w:type="gramStart"/>
      <w:r w:rsidRPr="00C32E4D">
        <w:rPr>
          <w:rFonts w:ascii="Times New Roman" w:eastAsia="Times New Roman" w:hAnsi="Times New Roman" w:cs="Times New Roman"/>
          <w:sz w:val="28"/>
          <w:szCs w:val="28"/>
        </w:rPr>
        <w:t>образования</w:t>
      </w:r>
      <w:proofErr w:type="gramEnd"/>
      <w:r w:rsidRPr="00C32E4D">
        <w:rPr>
          <w:rFonts w:ascii="Times New Roman" w:eastAsia="Times New Roman" w:hAnsi="Times New Roman" w:cs="Times New Roman"/>
          <w:sz w:val="28"/>
          <w:szCs w:val="28"/>
        </w:rPr>
        <w:t xml:space="preserve"> в отношении которых проведены работы по благоустройству, от общего количества общественных территорий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Прогноз ожидаемых результатов реализации 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В результате реализации мероприятий, предусмотренных муниципальной программой, планируется: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повышение </w:t>
      </w:r>
      <w:proofErr w:type="gramStart"/>
      <w:r w:rsidRPr="00C32E4D">
        <w:rPr>
          <w:rFonts w:ascii="Times New Roman" w:eastAsia="Times New Roman" w:hAnsi="Times New Roman" w:cs="Times New Roman"/>
          <w:sz w:val="28"/>
          <w:szCs w:val="28"/>
        </w:rPr>
        <w:t>уровня благоустройства мест массового отдыха людей</w:t>
      </w:r>
      <w:proofErr w:type="gramEnd"/>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обеспечение комфортности проживания жителей;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Объем средств, необходимых на реализацию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Объем финансовых ресурсов Программы в целом составляет 83</w:t>
      </w:r>
      <w:r w:rsidR="00B80844" w:rsidRPr="00C32E4D">
        <w:rPr>
          <w:rFonts w:ascii="Times New Roman" w:eastAsia="Times New Roman" w:hAnsi="Times New Roman" w:cs="Times New Roman"/>
          <w:b/>
          <w:sz w:val="28"/>
          <w:szCs w:val="28"/>
        </w:rPr>
        <w:t> 250,967</w:t>
      </w:r>
      <w:r w:rsidRPr="00C32E4D">
        <w:rPr>
          <w:rFonts w:ascii="Times New Roman" w:eastAsia="Times New Roman" w:hAnsi="Times New Roman" w:cs="Times New Roman"/>
          <w:b/>
          <w:sz w:val="28"/>
          <w:szCs w:val="28"/>
        </w:rPr>
        <w:t xml:space="preserve"> тыс. рублей.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Финансирование осуществляется за счет средств: </w:t>
      </w:r>
      <w:r w:rsidRPr="00C32E4D">
        <w:rPr>
          <w:rFonts w:ascii="Times New Roman" w:eastAsia="Times New Roman" w:hAnsi="Times New Roman" w:cs="Times New Roman"/>
          <w:sz w:val="28"/>
          <w:szCs w:val="28"/>
        </w:rPr>
        <w:br/>
        <w:t xml:space="preserve"> </w:t>
      </w:r>
      <w:r w:rsidRPr="00C32E4D">
        <w:rPr>
          <w:rFonts w:ascii="Times New Roman" w:eastAsia="Times New Roman" w:hAnsi="Times New Roman" w:cs="Times New Roman"/>
          <w:sz w:val="28"/>
          <w:szCs w:val="28"/>
        </w:rPr>
        <w:tab/>
        <w:t xml:space="preserve">- федерального бюджета </w:t>
      </w:r>
      <w:r w:rsidR="00B80844" w:rsidRPr="00C32E4D">
        <w:rPr>
          <w:rFonts w:ascii="Times New Roman" w:eastAsia="Times New Roman" w:hAnsi="Times New Roman" w:cs="Times New Roman"/>
          <w:b/>
          <w:sz w:val="28"/>
          <w:szCs w:val="28"/>
        </w:rPr>
        <w:t>37 117,014</w:t>
      </w:r>
      <w:r w:rsidRPr="00C32E4D">
        <w:rPr>
          <w:rFonts w:ascii="Times New Roman" w:eastAsia="Times New Roman" w:hAnsi="Times New Roman" w:cs="Times New Roman"/>
          <w:b/>
          <w:sz w:val="28"/>
          <w:szCs w:val="28"/>
        </w:rPr>
        <w:t xml:space="preserve"> тыс</w:t>
      </w:r>
      <w:proofErr w:type="gramStart"/>
      <w:r w:rsidRPr="00C32E4D">
        <w:rPr>
          <w:rFonts w:ascii="Times New Roman" w:eastAsia="Times New Roman" w:hAnsi="Times New Roman" w:cs="Times New Roman"/>
          <w:b/>
          <w:sz w:val="28"/>
          <w:szCs w:val="28"/>
        </w:rPr>
        <w:t>.р</w:t>
      </w:r>
      <w:proofErr w:type="gramEnd"/>
      <w:r w:rsidRPr="00C32E4D">
        <w:rPr>
          <w:rFonts w:ascii="Times New Roman" w:eastAsia="Times New Roman" w:hAnsi="Times New Roman" w:cs="Times New Roman"/>
          <w:b/>
          <w:sz w:val="28"/>
          <w:szCs w:val="28"/>
        </w:rPr>
        <w:t>ублей</w:t>
      </w:r>
      <w:r w:rsidRPr="00C32E4D">
        <w:rPr>
          <w:rFonts w:ascii="Times New Roman" w:eastAsia="Times New Roman" w:hAnsi="Times New Roman" w:cs="Times New Roman"/>
          <w:sz w:val="28"/>
          <w:szCs w:val="28"/>
        </w:rPr>
        <w:t xml:space="preserve">  (на благоустройство общественных территорий); </w:t>
      </w:r>
    </w:p>
    <w:p w:rsidR="007A5BF1" w:rsidRPr="00C32E4D" w:rsidRDefault="007A5BF1" w:rsidP="007A5BF1">
      <w:pPr>
        <w:spacing w:after="0"/>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бюджета Республики Башкортостан </w:t>
      </w:r>
      <w:r w:rsidR="00B80844" w:rsidRPr="00C32E4D">
        <w:rPr>
          <w:rFonts w:ascii="Times New Roman" w:eastAsia="Times New Roman" w:hAnsi="Times New Roman" w:cs="Times New Roman"/>
          <w:b/>
          <w:color w:val="000000"/>
          <w:sz w:val="28"/>
          <w:szCs w:val="28"/>
          <w:lang w:eastAsia="ru-RU"/>
        </w:rPr>
        <w:t>40 333,033</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b/>
          <w:sz w:val="28"/>
          <w:szCs w:val="28"/>
        </w:rPr>
        <w:t>.р</w:t>
      </w:r>
      <w:proofErr w:type="gramEnd"/>
      <w:r w:rsidRPr="00C32E4D">
        <w:rPr>
          <w:rFonts w:ascii="Times New Roman" w:eastAsia="Times New Roman" w:hAnsi="Times New Roman" w:cs="Times New Roman"/>
          <w:b/>
          <w:sz w:val="28"/>
          <w:szCs w:val="28"/>
        </w:rPr>
        <w:t>ублей</w:t>
      </w:r>
      <w:r w:rsidRPr="00C32E4D">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7A5BF1" w:rsidRPr="00C32E4D" w:rsidRDefault="007A5BF1" w:rsidP="007A5BF1">
      <w:pPr>
        <w:spacing w:after="0"/>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бюджета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00B80844" w:rsidRPr="00C32E4D">
        <w:rPr>
          <w:rFonts w:ascii="Times New Roman" w:eastAsia="Times New Roman" w:hAnsi="Times New Roman" w:cs="Times New Roman"/>
          <w:b/>
          <w:sz w:val="28"/>
          <w:szCs w:val="28"/>
        </w:rPr>
        <w:t>5 395,245</w:t>
      </w:r>
      <w:r w:rsidRPr="00C32E4D">
        <w:rPr>
          <w:rFonts w:ascii="Times New Roman" w:eastAsia="Times New Roman" w:hAnsi="Times New Roman" w:cs="Times New Roman"/>
          <w:b/>
          <w:sz w:val="28"/>
          <w:szCs w:val="28"/>
        </w:rPr>
        <w:t xml:space="preserve"> тыс. рублей </w:t>
      </w:r>
      <w:r w:rsidRPr="00C32E4D">
        <w:rPr>
          <w:rFonts w:ascii="Times New Roman" w:eastAsia="Times New Roman" w:hAnsi="Times New Roman" w:cs="Times New Roman"/>
          <w:sz w:val="28"/>
          <w:szCs w:val="28"/>
        </w:rPr>
        <w:t xml:space="preserve">(на изготовление проектной и сметной документации);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B80844"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b/>
          <w:sz w:val="28"/>
          <w:szCs w:val="28"/>
        </w:rPr>
        <w:t xml:space="preserve"> тыс. рублей</w:t>
      </w:r>
      <w:r w:rsidRPr="00C32E4D">
        <w:rPr>
          <w:rFonts w:ascii="Times New Roman" w:eastAsia="Times New Roman" w:hAnsi="Times New Roman" w:cs="Times New Roman"/>
          <w:sz w:val="28"/>
          <w:szCs w:val="28"/>
        </w:rPr>
        <w:t xml:space="preserve"> на благоустройство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2019 году общий объем составляет </w:t>
      </w:r>
      <w:r w:rsidR="00B80844" w:rsidRPr="00C32E4D">
        <w:rPr>
          <w:rFonts w:ascii="Times New Roman" w:eastAsia="Times New Roman" w:hAnsi="Times New Roman" w:cs="Times New Roman"/>
          <w:b/>
          <w:sz w:val="28"/>
          <w:szCs w:val="28"/>
        </w:rPr>
        <w:t>28 475,485</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13</w:t>
      </w:r>
      <w:r w:rsidR="00B80844"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B80844"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w:t>
      </w:r>
      <w:r w:rsidR="00B80844"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31</w:t>
      </w:r>
      <w:r w:rsidR="00B80844" w:rsidRPr="00C32E4D">
        <w:rPr>
          <w:rFonts w:ascii="Times New Roman" w:eastAsia="Times New Roman" w:hAnsi="Times New Roman" w:cs="Times New Roman"/>
          <w:b/>
          <w:sz w:val="28"/>
          <w:szCs w:val="28"/>
        </w:rPr>
        <w:t>7, 956</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Pr="00C32E4D">
        <w:rPr>
          <w:rFonts w:ascii="Times New Roman" w:eastAsia="Times New Roman" w:hAnsi="Times New Roman" w:cs="Times New Roman"/>
          <w:b/>
          <w:sz w:val="28"/>
          <w:szCs w:val="28"/>
        </w:rPr>
        <w:t>616</w:t>
      </w:r>
      <w:r w:rsidR="00B80844" w:rsidRPr="00C32E4D">
        <w:rPr>
          <w:rFonts w:ascii="Times New Roman" w:eastAsia="Times New Roman" w:hAnsi="Times New Roman" w:cs="Times New Roman"/>
          <w:b/>
          <w:sz w:val="28"/>
          <w:szCs w:val="28"/>
        </w:rPr>
        <w:t>,898</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00B80844"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b/>
          <w:sz w:val="28"/>
          <w:szCs w:val="28"/>
        </w:rPr>
        <w:t>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B80844" w:rsidRPr="00C32E4D">
        <w:rPr>
          <w:rFonts w:ascii="Times New Roman" w:eastAsia="Times New Roman" w:hAnsi="Times New Roman" w:cs="Times New Roman"/>
          <w:b/>
          <w:sz w:val="28"/>
          <w:szCs w:val="28"/>
        </w:rPr>
        <w:t>15 418,451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839</w:t>
      </w:r>
      <w:r w:rsidR="00E2697D" w:rsidRPr="00C32E4D">
        <w:rPr>
          <w:rFonts w:ascii="Times New Roman" w:eastAsia="Times New Roman" w:hAnsi="Times New Roman" w:cs="Times New Roman"/>
          <w:b/>
          <w:sz w:val="28"/>
          <w:szCs w:val="28"/>
        </w:rPr>
        <w:t>,205</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00E2697D" w:rsidRPr="00C32E4D">
        <w:rPr>
          <w:rFonts w:ascii="Times New Roman" w:eastAsia="Times New Roman" w:hAnsi="Times New Roman" w:cs="Times New Roman"/>
          <w:b/>
          <w:sz w:val="28"/>
          <w:szCs w:val="28"/>
        </w:rPr>
        <w:t>,433</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 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00E2697D" w:rsidRPr="00C32E4D">
        <w:rPr>
          <w:rFonts w:ascii="Times New Roman" w:eastAsia="Times New Roman" w:hAnsi="Times New Roman" w:cs="Times New Roman"/>
          <w:b/>
          <w:sz w:val="28"/>
          <w:szCs w:val="28"/>
        </w:rPr>
        <w:t>1 296,813</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 в 2020 году общий объем составит 2</w:t>
      </w:r>
      <w:r w:rsidR="00E2697D" w:rsidRPr="00C32E4D">
        <w:rPr>
          <w:rFonts w:ascii="Times New Roman" w:eastAsia="Times New Roman" w:hAnsi="Times New Roman" w:cs="Times New Roman"/>
          <w:b/>
          <w:sz w:val="28"/>
          <w:szCs w:val="28"/>
        </w:rPr>
        <w:t>6</w:t>
      </w:r>
      <w:r w:rsidRPr="00C32E4D">
        <w:rPr>
          <w:rFonts w:ascii="Times New Roman" w:eastAsia="Times New Roman" w:hAnsi="Times New Roman" w:cs="Times New Roman"/>
          <w:b/>
          <w:sz w:val="28"/>
          <w:szCs w:val="28"/>
        </w:rPr>
        <w:t> 8</w:t>
      </w:r>
      <w:r w:rsidR="00E2697D" w:rsidRPr="00C32E4D">
        <w:rPr>
          <w:rFonts w:ascii="Times New Roman" w:eastAsia="Times New Roman" w:hAnsi="Times New Roman" w:cs="Times New Roman"/>
          <w:b/>
          <w:sz w:val="28"/>
          <w:szCs w:val="28"/>
        </w:rPr>
        <w:t>91</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5 885,852</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4 940,015</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00E2697D" w:rsidRPr="00C32E4D">
        <w:rPr>
          <w:rFonts w:ascii="Times New Roman" w:eastAsia="Times New Roman" w:hAnsi="Times New Roman" w:cs="Times New Roman"/>
          <w:b/>
          <w:sz w:val="28"/>
          <w:szCs w:val="28"/>
        </w:rPr>
        <w:t>78</w:t>
      </w:r>
      <w:r w:rsidRPr="00C32E4D">
        <w:rPr>
          <w:rFonts w:ascii="Times New Roman" w:eastAsia="Times New Roman" w:hAnsi="Times New Roman" w:cs="Times New Roman"/>
          <w:b/>
          <w:sz w:val="28"/>
          <w:szCs w:val="28"/>
        </w:rPr>
        <w:t>6</w:t>
      </w:r>
      <w:r w:rsidR="00E2697D" w:rsidRPr="00C32E4D">
        <w:rPr>
          <w:rFonts w:ascii="Times New Roman" w:eastAsia="Times New Roman" w:hAnsi="Times New Roman" w:cs="Times New Roman"/>
          <w:b/>
          <w:sz w:val="28"/>
          <w:szCs w:val="28"/>
        </w:rPr>
        <w:t>,342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59,495</w:t>
      </w:r>
      <w:r w:rsidRPr="00C32E4D">
        <w:rPr>
          <w:rFonts w:ascii="Times New Roman" w:eastAsia="Times New Roman" w:hAnsi="Times New Roman" w:cs="Times New Roman"/>
          <w:b/>
          <w:sz w:val="28"/>
          <w:szCs w:val="28"/>
        </w:rPr>
        <w:t>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E2697D" w:rsidRPr="00C32E4D">
        <w:rPr>
          <w:rFonts w:ascii="Times New Roman" w:eastAsia="Times New Roman" w:hAnsi="Times New Roman" w:cs="Times New Roman"/>
          <w:b/>
          <w:sz w:val="28"/>
          <w:szCs w:val="28"/>
        </w:rPr>
        <w:t>11 005,630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00E2697D"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192,629</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00E2697D" w:rsidRPr="00C32E4D">
        <w:rPr>
          <w:rFonts w:ascii="Times New Roman" w:eastAsia="Times New Roman" w:hAnsi="Times New Roman" w:cs="Times New Roman"/>
          <w:b/>
          <w:sz w:val="28"/>
          <w:szCs w:val="28"/>
        </w:rPr>
        <w:t>1 374,192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b/>
          <w:sz w:val="28"/>
          <w:szCs w:val="28"/>
        </w:rPr>
        <w:t xml:space="preserve">- в 2021 году общий объем составит 27 884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13 057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 xml:space="preserve">12 318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Pr="00C32E4D">
        <w:rPr>
          <w:rFonts w:ascii="Times New Roman" w:eastAsia="Times New Roman" w:hAnsi="Times New Roman" w:cs="Times New Roman"/>
          <w:b/>
          <w:sz w:val="28"/>
          <w:szCs w:val="28"/>
        </w:rPr>
        <w:t>616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На формирование современной городской среды на территории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Pr="00C32E4D">
        <w:rPr>
          <w:rFonts w:ascii="Times New Roman" w:eastAsia="Times New Roman" w:hAnsi="Times New Roman" w:cs="Times New Roman"/>
          <w:b/>
          <w:sz w:val="28"/>
          <w:szCs w:val="28"/>
        </w:rPr>
        <w:t>14 828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13 839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proofErr w:type="gramStart"/>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 xml:space="preserve">282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w:t>
      </w:r>
      <w:r w:rsidRPr="00C32E4D">
        <w:rPr>
          <w:rFonts w:ascii="Times New Roman" w:eastAsia="Times New Roman" w:hAnsi="Times New Roman" w:cs="Times New Roman"/>
          <w:b/>
          <w:sz w:val="28"/>
          <w:szCs w:val="28"/>
        </w:rPr>
        <w:t>706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lastRenderedPageBreak/>
        <w:tab/>
      </w:r>
      <w:r w:rsidRPr="00C32E4D">
        <w:rPr>
          <w:rFonts w:ascii="Times New Roman" w:eastAsia="Times New Roman" w:hAnsi="Times New Roman" w:cs="Times New Roman"/>
          <w:b/>
          <w:sz w:val="28"/>
          <w:szCs w:val="28"/>
        </w:rPr>
        <w:t xml:space="preserve">- на 2022-2024 года бюджетное планирование осуществить не представляется возможным. </w:t>
      </w:r>
      <w:r w:rsidRPr="00C32E4D">
        <w:rPr>
          <w:rFonts w:ascii="Times New Roman" w:eastAsia="Times New Roman" w:hAnsi="Times New Roman" w:cs="Times New Roman"/>
          <w:b/>
          <w:sz w:val="28"/>
          <w:szCs w:val="28"/>
        </w:rPr>
        <w:tab/>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Объемы финансирования могут подвергаться корректировке.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Перечень мероприятий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E4D">
        <w:rPr>
          <w:rFonts w:ascii="Arial" w:eastAsia="Times New Roman" w:hAnsi="Arial" w:cs="Arial"/>
          <w:sz w:val="16"/>
          <w:szCs w:val="16"/>
          <w:lang w:eastAsia="ru-RU"/>
        </w:rPr>
        <w:t xml:space="preserve">             </w:t>
      </w:r>
      <w:r w:rsidRPr="00C32E4D">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7A5BF1" w:rsidRPr="00C32E4D" w:rsidRDefault="007A5BF1" w:rsidP="007A5B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C32E4D">
        <w:rPr>
          <w:rFonts w:ascii="Times New Roman" w:eastAsia="Times New Roman" w:hAnsi="Times New Roman" w:cs="Times New Roman"/>
          <w:sz w:val="28"/>
          <w:szCs w:val="28"/>
        </w:rPr>
        <w:t>маломобильных</w:t>
      </w:r>
      <w:proofErr w:type="spellEnd"/>
      <w:r w:rsidRPr="00C32E4D">
        <w:rPr>
          <w:rFonts w:ascii="Times New Roman" w:eastAsia="Times New Roman" w:hAnsi="Times New Roman" w:cs="Times New Roman"/>
          <w:sz w:val="28"/>
          <w:szCs w:val="28"/>
        </w:rPr>
        <w:t xml:space="preserve"> групп населения.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Срок реализации настоящей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Программы предусмотрена в 2019-2024 году.</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Подпрограмма по Комплексному благоустройству дворовых территорий городского поселения </w:t>
      </w:r>
      <w:proofErr w:type="spellStart"/>
      <w:r w:rsidRPr="00C32E4D">
        <w:rPr>
          <w:rFonts w:ascii="Times New Roman" w:eastAsia="Times New Roman" w:hAnsi="Times New Roman" w:cs="Times New Roman"/>
          <w:b/>
          <w:sz w:val="28"/>
          <w:szCs w:val="28"/>
        </w:rPr>
        <w:t>Чишминский</w:t>
      </w:r>
      <w:proofErr w:type="spellEnd"/>
      <w:r w:rsidRPr="00C32E4D">
        <w:rPr>
          <w:rFonts w:ascii="Times New Roman" w:eastAsia="Times New Roman" w:hAnsi="Times New Roman" w:cs="Times New Roman"/>
          <w:b/>
          <w:sz w:val="28"/>
          <w:szCs w:val="28"/>
        </w:rPr>
        <w:t xml:space="preserve"> поссовет муниципального района </w:t>
      </w:r>
      <w:proofErr w:type="spellStart"/>
      <w:r w:rsidRPr="00C32E4D">
        <w:rPr>
          <w:rFonts w:ascii="Times New Roman" w:eastAsia="Times New Roman" w:hAnsi="Times New Roman" w:cs="Times New Roman"/>
          <w:b/>
          <w:sz w:val="28"/>
          <w:szCs w:val="28"/>
        </w:rPr>
        <w:t>Чишминский</w:t>
      </w:r>
      <w:proofErr w:type="spellEnd"/>
      <w:r w:rsidRPr="00C32E4D">
        <w:rPr>
          <w:rFonts w:ascii="Times New Roman" w:eastAsia="Times New Roman" w:hAnsi="Times New Roman" w:cs="Times New Roman"/>
          <w:b/>
          <w:sz w:val="28"/>
          <w:szCs w:val="28"/>
        </w:rPr>
        <w:t xml:space="preserve"> район Республики Башкортостан «Башкирские дворики» на 2019-2024 годы.</w:t>
      </w:r>
    </w:p>
    <w:p w:rsidR="007A5BF1" w:rsidRPr="00C32E4D" w:rsidRDefault="007A5BF1" w:rsidP="007A5BF1">
      <w:pPr>
        <w:spacing w:after="0" w:line="240" w:lineRule="auto"/>
        <w:jc w:val="both"/>
        <w:rPr>
          <w:rFonts w:ascii="Times New Roman" w:eastAsia="Times New Roman" w:hAnsi="Times New Roman" w:cs="Times New Roman"/>
          <w:b/>
          <w:sz w:val="28"/>
          <w:szCs w:val="28"/>
        </w:rPr>
      </w:pPr>
    </w:p>
    <w:p w:rsidR="007A5BF1" w:rsidRPr="00C32E4D" w:rsidRDefault="007A5BF1" w:rsidP="007A5BF1">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sz w:val="28"/>
          <w:szCs w:val="28"/>
        </w:rPr>
        <w:t xml:space="preserve">Объем видов работ по </w:t>
      </w:r>
      <w:r w:rsidRPr="00C32E4D">
        <w:rPr>
          <w:rFonts w:ascii="Times New Roman" w:eastAsia="Times New Roman" w:hAnsi="Times New Roman" w:cs="Times New Roman"/>
          <w:b/>
          <w:bCs/>
          <w:sz w:val="28"/>
          <w:szCs w:val="28"/>
          <w:lang w:eastAsia="ru-RU"/>
        </w:rPr>
        <w:t>благоустройству дворовых территорий МКД.</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асфальтировка дворовых проездов;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освещение дворовых территорий;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бельевой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дополнительное освещение детской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ограждение детской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озеленение;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установка информационного стенда;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зон отдыха – скамейки, урны;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обустройство систем видеонаблюдения во дворе.</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C32E4D">
        <w:rPr>
          <w:rFonts w:ascii="Times New Roman" w:eastAsia="Arial" w:hAnsi="Times New Roman" w:cs="Times New Roman"/>
          <w:b/>
          <w:sz w:val="28"/>
          <w:szCs w:val="28"/>
          <w:lang w:eastAsia="ar-SA"/>
        </w:rPr>
        <w:t>Обоснование ресурсного обеспечения подпрограммы</w:t>
      </w:r>
    </w:p>
    <w:p w:rsidR="007A5BF1" w:rsidRPr="00C32E4D" w:rsidRDefault="007A5BF1" w:rsidP="007A5BF1">
      <w:pPr>
        <w:spacing w:after="0" w:line="240" w:lineRule="auto"/>
        <w:contextualSpacing/>
        <w:jc w:val="both"/>
        <w:rPr>
          <w:rFonts w:ascii="Times New Roman" w:eastAsia="Calibri" w:hAnsi="Times New Roman" w:cs="Times New Roman"/>
          <w:color w:val="000000"/>
          <w:sz w:val="28"/>
          <w:szCs w:val="28"/>
          <w:lang w:eastAsia="ru-RU"/>
        </w:rPr>
      </w:pPr>
    </w:p>
    <w:p w:rsidR="007A5BF1" w:rsidRPr="00C32E4D" w:rsidRDefault="007A5BF1" w:rsidP="007A5BF1">
      <w:pPr>
        <w:spacing w:after="0" w:line="240" w:lineRule="auto"/>
        <w:ind w:firstLine="708"/>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общий объем финансирования составляет -</w:t>
      </w:r>
      <w:r w:rsidR="00E2697D" w:rsidRPr="00C32E4D">
        <w:rPr>
          <w:rFonts w:ascii="Times New Roman" w:eastAsia="Calibri" w:hAnsi="Times New Roman" w:cs="Times New Roman"/>
          <w:b/>
          <w:sz w:val="28"/>
          <w:szCs w:val="28"/>
          <w:lang w:eastAsia="ru-RU"/>
        </w:rPr>
        <w:t>41 999,886</w:t>
      </w:r>
      <w:r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 xml:space="preserve"> рублей, из них:</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bookmarkStart w:id="0" w:name="_GoBack"/>
      <w:bookmarkEnd w:id="0"/>
      <w:r w:rsidRPr="00C32E4D">
        <w:rPr>
          <w:rFonts w:ascii="Times New Roman" w:eastAsia="Calibri" w:hAnsi="Times New Roman" w:cs="Times New Roman"/>
          <w:sz w:val="28"/>
          <w:szCs w:val="28"/>
          <w:lang w:eastAsia="ru-RU"/>
        </w:rPr>
        <w:t xml:space="preserve">- средств бюджета Республики Башкортостан - </w:t>
      </w:r>
      <w:r w:rsidRPr="00C32E4D">
        <w:rPr>
          <w:rFonts w:ascii="Times New Roman" w:eastAsia="Calibri" w:hAnsi="Times New Roman" w:cs="Times New Roman"/>
          <w:b/>
          <w:sz w:val="28"/>
          <w:szCs w:val="28"/>
          <w:lang w:eastAsia="ru-RU"/>
        </w:rPr>
        <w:t>3</w:t>
      </w:r>
      <w:r w:rsidR="00E2697D" w:rsidRPr="00C32E4D">
        <w:rPr>
          <w:rFonts w:ascii="Times New Roman" w:eastAsia="Calibri" w:hAnsi="Times New Roman" w:cs="Times New Roman"/>
          <w:b/>
          <w:sz w:val="28"/>
          <w:szCs w:val="28"/>
          <w:lang w:eastAsia="ru-RU"/>
        </w:rPr>
        <w:t>9 575,971</w:t>
      </w:r>
      <w:r w:rsidRPr="00C32E4D">
        <w:rPr>
          <w:rFonts w:ascii="Times New Roman" w:eastAsia="Calibri" w:hAnsi="Times New Roman" w:cs="Times New Roman"/>
          <w:b/>
          <w:sz w:val="28"/>
          <w:szCs w:val="28"/>
          <w:lang w:eastAsia="ru-RU"/>
        </w:rPr>
        <w:t xml:space="preserve"> тыс</w:t>
      </w:r>
      <w:proofErr w:type="gramStart"/>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ублей;</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 </w:t>
      </w:r>
      <w:r w:rsidR="00E2697D" w:rsidRPr="00C32E4D">
        <w:rPr>
          <w:rFonts w:ascii="Times New Roman" w:eastAsia="Calibri" w:hAnsi="Times New Roman" w:cs="Times New Roman"/>
          <w:b/>
          <w:sz w:val="28"/>
          <w:szCs w:val="28"/>
          <w:lang w:eastAsia="ru-RU"/>
        </w:rPr>
        <w:t>2 018,240</w:t>
      </w:r>
      <w:r w:rsidR="00E2697D"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 xml:space="preserve"> рублей </w:t>
      </w:r>
      <w:r w:rsidRPr="00C32E4D">
        <w:rPr>
          <w:rFonts w:ascii="Times New Roman" w:eastAsia="Times New Roman" w:hAnsi="Times New Roman" w:cs="Times New Roman"/>
          <w:sz w:val="28"/>
          <w:szCs w:val="28"/>
        </w:rPr>
        <w:t>(на изготовление проектной и сметной документации)</w:t>
      </w:r>
      <w:r w:rsidRPr="00C32E4D">
        <w:rPr>
          <w:rFonts w:ascii="Times New Roman" w:eastAsia="Calibri" w:hAnsi="Times New Roman" w:cs="Times New Roman"/>
          <w:sz w:val="28"/>
          <w:szCs w:val="28"/>
          <w:lang w:eastAsia="ru-RU"/>
        </w:rPr>
        <w:t xml:space="preserve">; </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w:t>
      </w:r>
      <w:r w:rsidR="00E2697D" w:rsidRPr="00C32E4D">
        <w:rPr>
          <w:rFonts w:ascii="Times New Roman" w:eastAsia="Calibri" w:hAnsi="Times New Roman" w:cs="Times New Roman"/>
          <w:sz w:val="28"/>
          <w:szCs w:val="28"/>
          <w:lang w:eastAsia="ru-RU"/>
        </w:rPr>
        <w:t>–</w:t>
      </w:r>
      <w:r w:rsidRPr="00C32E4D">
        <w:rPr>
          <w:rFonts w:ascii="Times New Roman" w:eastAsia="Calibri" w:hAnsi="Times New Roman" w:cs="Times New Roman"/>
          <w:sz w:val="28"/>
          <w:szCs w:val="28"/>
          <w:lang w:eastAsia="ru-RU"/>
        </w:rPr>
        <w:t xml:space="preserve"> </w:t>
      </w:r>
      <w:r w:rsidR="00E2697D" w:rsidRPr="00C32E4D">
        <w:rPr>
          <w:rFonts w:ascii="Times New Roman" w:eastAsia="Calibri" w:hAnsi="Times New Roman" w:cs="Times New Roman"/>
          <w:b/>
          <w:sz w:val="28"/>
          <w:szCs w:val="28"/>
          <w:lang w:eastAsia="ru-RU"/>
        </w:rPr>
        <w:t>405,675</w:t>
      </w:r>
      <w:r w:rsidRPr="00C32E4D">
        <w:rPr>
          <w:rFonts w:ascii="Times New Roman" w:eastAsia="Calibri" w:hAnsi="Times New Roman" w:cs="Times New Roman"/>
          <w:b/>
          <w:sz w:val="28"/>
          <w:szCs w:val="28"/>
          <w:lang w:eastAsia="ru-RU"/>
        </w:rPr>
        <w:t xml:space="preserve"> тыс. </w:t>
      </w:r>
      <w:r w:rsidRPr="00C32E4D">
        <w:rPr>
          <w:rFonts w:ascii="Times New Roman" w:eastAsia="Calibri" w:hAnsi="Times New Roman" w:cs="Times New Roman"/>
          <w:sz w:val="28"/>
          <w:szCs w:val="28"/>
          <w:lang w:eastAsia="ru-RU"/>
        </w:rPr>
        <w:t>рублей.</w:t>
      </w:r>
    </w:p>
    <w:p w:rsidR="007A5BF1" w:rsidRPr="00C32E4D" w:rsidRDefault="007A5BF1" w:rsidP="007A5BF1">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ab/>
        <w:t>Из них:</w:t>
      </w:r>
    </w:p>
    <w:p w:rsidR="007A5BF1" w:rsidRPr="00C32E4D" w:rsidRDefault="007A5BF1"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в 2019 году общий объем составляет 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E2697D"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lastRenderedPageBreak/>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E2697D"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31</w:t>
      </w:r>
      <w:r w:rsidR="00E2697D" w:rsidRPr="00C32E4D">
        <w:rPr>
          <w:rFonts w:ascii="Times New Roman" w:eastAsia="Times New Roman" w:hAnsi="Times New Roman" w:cs="Times New Roman"/>
          <w:b/>
          <w:sz w:val="28"/>
          <w:szCs w:val="28"/>
        </w:rPr>
        <w:t>7,956</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 xml:space="preserve">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61</w:t>
      </w:r>
      <w:r w:rsidR="00E2697D" w:rsidRPr="00C32E4D">
        <w:rPr>
          <w:rFonts w:ascii="Times New Roman" w:eastAsia="Times New Roman" w:hAnsi="Times New Roman" w:cs="Times New Roman"/>
          <w:b/>
          <w:sz w:val="28"/>
          <w:szCs w:val="28"/>
        </w:rPr>
        <w:t>5,898</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00E2697D"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sz w:val="28"/>
          <w:szCs w:val="28"/>
        </w:rPr>
        <w:t xml:space="preserve"> тыс. руб.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2020 году общий объем составит </w:t>
      </w:r>
      <w:r w:rsidR="00E2697D" w:rsidRPr="00C32E4D">
        <w:rPr>
          <w:rFonts w:ascii="Times New Roman" w:eastAsia="Times New Roman" w:hAnsi="Times New Roman" w:cs="Times New Roman"/>
          <w:b/>
          <w:sz w:val="28"/>
          <w:szCs w:val="28"/>
        </w:rPr>
        <w:t>15 885,852</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00E2697D" w:rsidRPr="00C32E4D">
        <w:rPr>
          <w:rFonts w:ascii="Times New Roman" w:eastAsia="Times New Roman" w:hAnsi="Times New Roman" w:cs="Times New Roman"/>
          <w:b/>
          <w:sz w:val="28"/>
          <w:szCs w:val="28"/>
        </w:rPr>
        <w:t xml:space="preserve">15 885,852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14 940,015</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 xml:space="preserve">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w:t>
      </w:r>
      <w:r w:rsidRPr="00C32E4D">
        <w:rPr>
          <w:rFonts w:ascii="Times New Roman" w:eastAsia="Times New Roman" w:hAnsi="Times New Roman" w:cs="Times New Roman"/>
          <w:sz w:val="28"/>
          <w:szCs w:val="28"/>
        </w:rPr>
        <w:t xml:space="preserve">: </w:t>
      </w:r>
      <w:r w:rsidR="00E2697D" w:rsidRPr="00C32E4D">
        <w:rPr>
          <w:rFonts w:ascii="Times New Roman" w:eastAsia="Times New Roman" w:hAnsi="Times New Roman" w:cs="Times New Roman"/>
          <w:b/>
          <w:sz w:val="28"/>
          <w:szCs w:val="28"/>
        </w:rPr>
        <w:t>786,342</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E2697D" w:rsidRPr="00C32E4D">
        <w:rPr>
          <w:rFonts w:ascii="Times New Roman" w:eastAsia="Times New Roman" w:hAnsi="Times New Roman" w:cs="Times New Roman"/>
          <w:b/>
          <w:sz w:val="28"/>
          <w:szCs w:val="28"/>
        </w:rPr>
        <w:t>159,495</w:t>
      </w:r>
      <w:r w:rsidRPr="00C32E4D">
        <w:rPr>
          <w:rFonts w:ascii="Times New Roman" w:eastAsia="Times New Roman" w:hAnsi="Times New Roman" w:cs="Times New Roman"/>
          <w:sz w:val="28"/>
          <w:szCs w:val="28"/>
        </w:rPr>
        <w:t xml:space="preserve"> тыс. руб.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2021 году общий объем составит 13 057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13 057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12 318</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 xml:space="preserve">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616</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Pr="00C32E4D">
        <w:rPr>
          <w:rFonts w:ascii="Times New Roman" w:eastAsia="Times New Roman" w:hAnsi="Times New Roman" w:cs="Times New Roman"/>
          <w:sz w:val="28"/>
          <w:szCs w:val="28"/>
        </w:rPr>
        <w:t xml:space="preserve"> тыс. руб.</w:t>
      </w:r>
    </w:p>
    <w:p w:rsidR="007A5BF1" w:rsidRPr="00C32E4D" w:rsidRDefault="007A5BF1" w:rsidP="007A5BF1">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C32E4D">
        <w:rPr>
          <w:rFonts w:ascii="Times New Roman" w:eastAsia="Times New Roman" w:hAnsi="Times New Roman" w:cs="Times New Roman"/>
          <w:b/>
          <w:sz w:val="28"/>
          <w:szCs w:val="28"/>
          <w:lang w:eastAsia="ru-RU"/>
        </w:rPr>
        <w:t xml:space="preserve">Условие о форме участия </w:t>
      </w:r>
      <w:r w:rsidRPr="00C32E4D">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C32E4D">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w:t>
      </w:r>
      <w:proofErr w:type="gramStart"/>
      <w:r w:rsidRPr="00C32E4D">
        <w:rPr>
          <w:rFonts w:ascii="Times New Roman" w:eastAsia="Times New Roman" w:hAnsi="Times New Roman" w:cs="Times New Roman"/>
          <w:b/>
          <w:sz w:val="28"/>
          <w:szCs w:val="28"/>
          <w:lang w:eastAsia="ru-RU"/>
        </w:rPr>
        <w:t>средств</w:t>
      </w:r>
      <w:proofErr w:type="gramEnd"/>
      <w:r w:rsidRPr="00C32E4D">
        <w:rPr>
          <w:rFonts w:ascii="Times New Roman" w:eastAsia="Times New Roman" w:hAnsi="Times New Roman" w:cs="Times New Roman"/>
          <w:b/>
          <w:sz w:val="28"/>
          <w:szCs w:val="28"/>
          <w:lang w:eastAsia="ru-RU"/>
        </w:rPr>
        <w:t xml:space="preserve"> направляемых на выполнение перечня работ</w:t>
      </w:r>
    </w:p>
    <w:p w:rsidR="007A5BF1" w:rsidRPr="00C32E4D" w:rsidRDefault="007A5BF1" w:rsidP="007A5B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5BF1" w:rsidRPr="00C32E4D" w:rsidRDefault="007A5BF1" w:rsidP="007A5BF1">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xml:space="preserve">Настоящий Порядок </w:t>
      </w:r>
      <w:proofErr w:type="gramStart"/>
      <w:r w:rsidRPr="00C32E4D">
        <w:rPr>
          <w:rFonts w:ascii="Times New Roman" w:eastAsia="Times New Roman" w:hAnsi="Times New Roman" w:cs="Times New Roman"/>
          <w:kern w:val="3"/>
          <w:sz w:val="28"/>
          <w:szCs w:val="28"/>
          <w:lang w:eastAsia="ru-RU"/>
        </w:rPr>
        <w:t>устанавливает условие</w:t>
      </w:r>
      <w:proofErr w:type="gramEnd"/>
      <w:r w:rsidRPr="00C32E4D">
        <w:rPr>
          <w:rFonts w:ascii="Times New Roman" w:eastAsia="Times New Roman" w:hAnsi="Times New Roman" w:cs="Times New Roman"/>
          <w:kern w:val="3"/>
          <w:sz w:val="28"/>
          <w:szCs w:val="28"/>
          <w:lang w:eastAsia="ru-RU"/>
        </w:rPr>
        <w:t xml:space="preserve">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w:t>
      </w:r>
      <w:r w:rsidRPr="00C32E4D">
        <w:rPr>
          <w:rFonts w:ascii="Times New Roman" w:eastAsia="Times New Roman" w:hAnsi="Times New Roman" w:cs="Times New Roman"/>
          <w:kern w:val="3"/>
          <w:sz w:val="28"/>
          <w:szCs w:val="28"/>
          <w:lang w:eastAsia="ru-RU"/>
        </w:rPr>
        <w:lastRenderedPageBreak/>
        <w:t>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 территорий в размере не менее 1% от общей стоимости работ, утвержденных проектом.</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w:t>
      </w:r>
      <w:proofErr w:type="gramStart"/>
      <w:r w:rsidRPr="00C32E4D">
        <w:rPr>
          <w:rFonts w:ascii="Times New Roman" w:eastAsia="Times New Roman" w:hAnsi="Times New Roman" w:cs="Times New Roman"/>
          <w:kern w:val="3"/>
          <w:sz w:val="28"/>
          <w:szCs w:val="28"/>
          <w:lang w:eastAsia="ru-RU"/>
        </w:rPr>
        <w:t>дств в р</w:t>
      </w:r>
      <w:proofErr w:type="gramEnd"/>
      <w:r w:rsidRPr="00C32E4D">
        <w:rPr>
          <w:rFonts w:ascii="Times New Roman" w:eastAsia="Times New Roman" w:hAnsi="Times New Roman" w:cs="Times New Roman"/>
          <w:kern w:val="3"/>
          <w:sz w:val="28"/>
          <w:szCs w:val="28"/>
          <w:lang w:eastAsia="ru-RU"/>
        </w:rPr>
        <w:t>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7A5BF1" w:rsidRPr="00C32E4D"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C32E4D">
        <w:rPr>
          <w:rFonts w:ascii="Times New Roman" w:eastAsia="Times New Roman" w:hAnsi="Times New Roman" w:cs="Arial"/>
          <w:sz w:val="28"/>
          <w:szCs w:val="28"/>
          <w:lang w:eastAsia="ru-RU"/>
        </w:rPr>
        <w:t xml:space="preserve">Финансовые </w:t>
      </w:r>
      <w:r w:rsidRPr="00C32E4D">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7A5BF1" w:rsidRPr="00C32E4D"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Ведение учета поступающих средств в разрезе многоквартирных домов дворовые территории, которых подлежат </w:t>
      </w:r>
      <w:proofErr w:type="gramStart"/>
      <w:r w:rsidRPr="00C32E4D">
        <w:rPr>
          <w:rFonts w:ascii="Times New Roman" w:eastAsia="Times New Roman" w:hAnsi="Times New Roman" w:cs="Times New Roman"/>
          <w:sz w:val="28"/>
          <w:szCs w:val="28"/>
          <w:lang w:eastAsia="ru-RU"/>
        </w:rPr>
        <w:t>благоустройству</w:t>
      </w:r>
      <w:proofErr w:type="gramEnd"/>
      <w:r w:rsidRPr="00C32E4D">
        <w:rPr>
          <w:rFonts w:ascii="Times New Roman" w:eastAsia="Times New Roman" w:hAnsi="Times New Roman" w:cs="Times New Roman"/>
          <w:sz w:val="28"/>
          <w:szCs w:val="28"/>
          <w:lang w:eastAsia="ru-RU"/>
        </w:rPr>
        <w:t xml:space="preserve"> осуществляется исполнителем Программы, путем ежемесячного опубликования указанных данных на сайте Администрации городского поселения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район Республики Башкортостан и направление их в этот же срок в адрес общественной комиссии.</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proofErr w:type="gramStart"/>
      <w:r w:rsidRPr="00C32E4D">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w:t>
      </w:r>
      <w:proofErr w:type="gramEnd"/>
      <w:r w:rsidRPr="00C32E4D">
        <w:rPr>
          <w:rFonts w:ascii="Times New Roman" w:eastAsia="Times New Roman" w:hAnsi="Times New Roman" w:cs="Times New Roman"/>
          <w:sz w:val="28"/>
          <w:szCs w:val="28"/>
        </w:rPr>
        <w:t xml:space="preserve"> </w:t>
      </w:r>
      <w:proofErr w:type="gramStart"/>
      <w:r w:rsidRPr="00C32E4D">
        <w:rPr>
          <w:rFonts w:ascii="Times New Roman" w:eastAsia="Times New Roman" w:hAnsi="Times New Roman" w:cs="Times New Roman"/>
          <w:sz w:val="28"/>
          <w:szCs w:val="28"/>
        </w:rPr>
        <w:t>Чишмы, ул. Трактовая, д. 17А) осуществляет начисление по статье «</w:t>
      </w:r>
      <w:proofErr w:type="spellStart"/>
      <w:r w:rsidRPr="00C32E4D">
        <w:rPr>
          <w:rFonts w:ascii="Times New Roman" w:eastAsia="Times New Roman" w:hAnsi="Times New Roman" w:cs="Times New Roman"/>
          <w:sz w:val="28"/>
          <w:szCs w:val="28"/>
        </w:rPr>
        <w:t>Софинансирование</w:t>
      </w:r>
      <w:proofErr w:type="spellEnd"/>
      <w:r w:rsidRPr="00C32E4D">
        <w:rPr>
          <w:rFonts w:ascii="Times New Roman" w:eastAsia="Times New Roman" w:hAnsi="Times New Roman" w:cs="Times New Roman"/>
          <w:sz w:val="28"/>
          <w:szCs w:val="28"/>
        </w:rPr>
        <w:t xml:space="preserve"> благоустройства дворовых территорий» и выставляет начисленную сумму отдельной строкой к уплате в платежных документах.</w:t>
      </w:r>
      <w:proofErr w:type="gramEnd"/>
      <w:r w:rsidRPr="00C32E4D">
        <w:rPr>
          <w:rFonts w:ascii="Times New Roman" w:eastAsia="Times New Roman" w:hAnsi="Times New Roman" w:cs="Times New Roman"/>
          <w:sz w:val="28"/>
          <w:szCs w:val="28"/>
        </w:rPr>
        <w:t xml:space="preserve"> </w:t>
      </w:r>
      <w:proofErr w:type="gramStart"/>
      <w:r w:rsidRPr="00C32E4D">
        <w:rPr>
          <w:rFonts w:ascii="Times New Roman" w:eastAsia="Times New Roman" w:hAnsi="Times New Roman" w:cs="Times New Roman"/>
          <w:sz w:val="28"/>
          <w:szCs w:val="28"/>
        </w:rPr>
        <w:t>Поступившие денежные средства аккумулируются в ООО «ЕРКЦ» (р.п.</w:t>
      </w:r>
      <w:proofErr w:type="gramEnd"/>
      <w:r w:rsidRPr="00C32E4D">
        <w:rPr>
          <w:rFonts w:ascii="Times New Roman" w:eastAsia="Times New Roman" w:hAnsi="Times New Roman" w:cs="Times New Roman"/>
          <w:sz w:val="28"/>
          <w:szCs w:val="28"/>
        </w:rPr>
        <w:t xml:space="preserve"> </w:t>
      </w:r>
      <w:proofErr w:type="gramStart"/>
      <w:r w:rsidRPr="00C32E4D">
        <w:rPr>
          <w:rFonts w:ascii="Times New Roman" w:eastAsia="Times New Roman" w:hAnsi="Times New Roman" w:cs="Times New Roman"/>
          <w:sz w:val="28"/>
          <w:szCs w:val="28"/>
        </w:rPr>
        <w:t xml:space="preserve">Чишмы, ул. Трактовая, д. 17А) и перечисляются на лицевой счет Администрации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roofErr w:type="gramEnd"/>
    </w:p>
    <w:p w:rsidR="007A5BF1" w:rsidRPr="00C32E4D" w:rsidRDefault="007A5BF1" w:rsidP="007A5BF1">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C32E4D">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C32E4D">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xml:space="preserve">Документом, подтверждающим финансовое участие, является копия </w:t>
      </w:r>
      <w:r w:rsidRPr="00C32E4D">
        <w:rPr>
          <w:rFonts w:ascii="Times New Roman" w:eastAsia="Times New Roman" w:hAnsi="Times New Roman" w:cs="Times New Roman"/>
          <w:kern w:val="3"/>
          <w:sz w:val="28"/>
          <w:szCs w:val="28"/>
          <w:lang w:eastAsia="ru-RU"/>
        </w:rPr>
        <w:lastRenderedPageBreak/>
        <w:t>платежного поручения о перечислении средств на счет открытый муниципальным образованием.</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p>
    <w:p w:rsidR="007A5BF1" w:rsidRPr="00C32E4D"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Механизм реализации подпрограммы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Реализация подпрограммы осуществляется в соответствии с нормативными правовыми актами Администрации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Разработчиком и исполнителем подпрограммы является Администрация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Исполнитель осуществляет: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roofErr w:type="gramStart"/>
      <w:r w:rsidRPr="00C32E4D">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на 2017 год», а также, прошедшие отбор и включенные в программу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на 2018-2022 годы» подлежат первоочередному благоустройству в</w:t>
      </w:r>
      <w:proofErr w:type="gramEnd"/>
      <w:r w:rsidRPr="00C32E4D">
        <w:rPr>
          <w:rFonts w:ascii="Times New Roman" w:eastAsia="Times New Roman" w:hAnsi="Times New Roman" w:cs="Times New Roman"/>
          <w:sz w:val="28"/>
          <w:szCs w:val="28"/>
        </w:rPr>
        <w:t xml:space="preserve"> </w:t>
      </w:r>
      <w:proofErr w:type="gramStart"/>
      <w:r w:rsidRPr="00C32E4D">
        <w:rPr>
          <w:rFonts w:ascii="Times New Roman" w:eastAsia="Times New Roman" w:hAnsi="Times New Roman" w:cs="Times New Roman"/>
          <w:sz w:val="28"/>
          <w:szCs w:val="28"/>
        </w:rPr>
        <w:t>порядке</w:t>
      </w:r>
      <w:proofErr w:type="gramEnd"/>
      <w:r w:rsidRPr="00C32E4D">
        <w:rPr>
          <w:rFonts w:ascii="Times New Roman" w:eastAsia="Times New Roman" w:hAnsi="Times New Roman" w:cs="Times New Roman"/>
          <w:sz w:val="28"/>
          <w:szCs w:val="28"/>
        </w:rPr>
        <w:t xml:space="preserve"> отбора заявок (приложение № 5).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представляет заявки Общественной комиссии, созданной постановлением Администрации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от 14.08.2017г. № 245;</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7A5BF1" w:rsidRPr="00C32E4D" w:rsidRDefault="007A5BF1" w:rsidP="007A5BF1">
      <w:pPr>
        <w:spacing w:after="0" w:line="240" w:lineRule="auto"/>
        <w:ind w:firstLine="709"/>
        <w:contextualSpacing/>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разработку сметной документации.</w:t>
      </w:r>
    </w:p>
    <w:p w:rsidR="007A5BF1" w:rsidRPr="00C32E4D" w:rsidRDefault="007A5BF1" w:rsidP="007A5BF1">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C32E4D">
        <w:rPr>
          <w:rFonts w:ascii="Times New Roman" w:eastAsia="Times New Roman" w:hAnsi="Times New Roman" w:cs="Times New Roman"/>
          <w:sz w:val="28"/>
          <w:szCs w:val="28"/>
          <w:lang w:eastAsia="ru-RU"/>
        </w:rPr>
        <w:t xml:space="preserve">Перечни дворовых территорий МКД утверждаются в рамках настоящей подпрограммы, после проведения их отбора в соответствии с порядком, утвержденным постановлением Администрации городского поселения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район Республики Башкортостан от 14.08.2017 № 245.</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rPr>
        <w:t xml:space="preserve">Исполнитель организует выполнение подпрограммных мероприятий путем заключения соответствующих муниципальных контрактов с подрядными </w:t>
      </w:r>
      <w:proofErr w:type="gramStart"/>
      <w:r w:rsidRPr="00C32E4D">
        <w:rPr>
          <w:rFonts w:ascii="Times New Roman" w:eastAsia="Times New Roman" w:hAnsi="Times New Roman" w:cs="Times New Roman"/>
          <w:color w:val="000000"/>
          <w:sz w:val="28"/>
          <w:szCs w:val="28"/>
        </w:rPr>
        <w:t>организациями</w:t>
      </w:r>
      <w:proofErr w:type="gramEnd"/>
      <w:r w:rsidRPr="00C32E4D">
        <w:rPr>
          <w:rFonts w:ascii="Times New Roman" w:eastAsia="Times New Roman" w:hAnsi="Times New Roman" w:cs="Times New Roman"/>
          <w:color w:val="000000"/>
          <w:sz w:val="28"/>
          <w:szCs w:val="28"/>
        </w:rPr>
        <w:t xml:space="preserve"> и осуществляют контроль за надлежащим исполнением подрядчиками обязательств по муниципальным контрактам. </w:t>
      </w:r>
      <w:r w:rsidRPr="00C32E4D">
        <w:rPr>
          <w:rFonts w:ascii="Times New Roman" w:eastAsia="Times New Roman" w:hAnsi="Times New Roman" w:cs="Times New Roman"/>
          <w:color w:val="000000"/>
          <w:sz w:val="28"/>
          <w:szCs w:val="28"/>
        </w:rPr>
        <w:lastRenderedPageBreak/>
        <w:t>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C32E4D">
        <w:rPr>
          <w:rFonts w:ascii="Times New Roman" w:eastAsia="Times New Roman" w:hAnsi="Times New Roman" w:cs="Times New Roman"/>
          <w:sz w:val="28"/>
          <w:szCs w:val="28"/>
        </w:rPr>
        <w:t xml:space="preserve"> Программы представлен в приложении № 3 к подпрограмме.</w:t>
      </w:r>
    </w:p>
    <w:p w:rsidR="007A5BF1" w:rsidRPr="00C32E4D" w:rsidRDefault="007A5BF1" w:rsidP="007A5BF1">
      <w:pPr>
        <w:spacing w:after="0" w:line="240" w:lineRule="auto"/>
        <w:ind w:firstLine="851"/>
        <w:jc w:val="both"/>
        <w:rPr>
          <w:rFonts w:ascii="Times New Roman" w:eastAsia="Times New Roman" w:hAnsi="Times New Roman" w:cs="Times New Roman"/>
          <w:color w:val="000000"/>
          <w:sz w:val="28"/>
          <w:szCs w:val="28"/>
        </w:rPr>
      </w:pPr>
      <w:proofErr w:type="gramStart"/>
      <w:r w:rsidRPr="00C32E4D">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w:t>
      </w:r>
      <w:proofErr w:type="gramEnd"/>
      <w:r w:rsidRPr="00C32E4D">
        <w:rPr>
          <w:rFonts w:ascii="Times New Roman" w:eastAsia="Times New Roman" w:hAnsi="Times New Roman" w:cs="Times New Roman"/>
          <w:color w:val="000000"/>
          <w:sz w:val="28"/>
          <w:szCs w:val="28"/>
        </w:rPr>
        <w:t xml:space="preserve">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7A5BF1" w:rsidRPr="00C32E4D"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8"/>
        </w:num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w:t>
      </w:r>
      <w:proofErr w:type="spellStart"/>
      <w:proofErr w:type="gramStart"/>
      <w:r w:rsidRPr="00C32E4D">
        <w:rPr>
          <w:rFonts w:ascii="Times New Roman" w:eastAsia="Times New Roman" w:hAnsi="Times New Roman" w:cs="Times New Roman"/>
          <w:b/>
          <w:sz w:val="28"/>
          <w:szCs w:val="28"/>
        </w:rPr>
        <w:t>дизайн-проекта</w:t>
      </w:r>
      <w:proofErr w:type="spellEnd"/>
      <w:proofErr w:type="gramEnd"/>
      <w:r w:rsidRPr="00C32E4D">
        <w:rPr>
          <w:rFonts w:ascii="Times New Roman" w:eastAsia="Times New Roman" w:hAnsi="Times New Roman" w:cs="Times New Roman"/>
          <w:b/>
          <w:sz w:val="28"/>
          <w:szCs w:val="28"/>
        </w:rPr>
        <w:t xml:space="preserve"> благоустройства</w:t>
      </w:r>
    </w:p>
    <w:p w:rsidR="007A5BF1" w:rsidRPr="00C32E4D" w:rsidRDefault="007A5BF1" w:rsidP="007A5BF1">
      <w:pPr>
        <w:spacing w:after="0" w:line="240" w:lineRule="auto"/>
        <w:ind w:left="720"/>
        <w:rPr>
          <w:rFonts w:ascii="Times New Roman" w:eastAsia="Times New Roman" w:hAnsi="Times New Roman" w:cs="Times New Roman"/>
          <w:sz w:val="28"/>
          <w:szCs w:val="28"/>
        </w:rPr>
      </w:pP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32E4D">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w:t>
      </w:r>
      <w:proofErr w:type="spellStart"/>
      <w:r w:rsidRPr="00C32E4D">
        <w:rPr>
          <w:rFonts w:ascii="Times New Roman" w:eastAsia="Times New Roman" w:hAnsi="Times New Roman" w:cs="Times New Roman"/>
          <w:sz w:val="28"/>
          <w:szCs w:val="28"/>
          <w:lang w:eastAsia="ru-RU"/>
        </w:rPr>
        <w:t>дизайн-проектов</w:t>
      </w:r>
      <w:proofErr w:type="spellEnd"/>
      <w:r w:rsidRPr="00C32E4D">
        <w:rPr>
          <w:rFonts w:ascii="Times New Roman" w:eastAsia="Times New Roman" w:hAnsi="Times New Roman" w:cs="Times New Roman"/>
          <w:sz w:val="28"/>
          <w:szCs w:val="28"/>
          <w:lang w:eastAsia="ru-RU"/>
        </w:rPr>
        <w:t xml:space="preserve"> благоустройства дворовой территории, включенной в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sz w:val="28"/>
          <w:szCs w:val="28"/>
          <w:lang w:eastAsia="ru-RU"/>
        </w:rPr>
        <w:t>Чишминский</w:t>
      </w:r>
      <w:proofErr w:type="spellEnd"/>
      <w:r w:rsidRPr="00C32E4D">
        <w:rPr>
          <w:rFonts w:ascii="Times New Roman" w:eastAsia="Times New Roman" w:hAnsi="Times New Roman" w:cs="Times New Roman"/>
          <w:sz w:val="28"/>
          <w:szCs w:val="28"/>
          <w:lang w:eastAsia="ru-RU"/>
        </w:rPr>
        <w:t xml:space="preserve"> район Республики</w:t>
      </w:r>
      <w:proofErr w:type="gramEnd"/>
      <w:r w:rsidRPr="00C32E4D">
        <w:rPr>
          <w:rFonts w:ascii="Times New Roman" w:eastAsia="Times New Roman" w:hAnsi="Times New Roman" w:cs="Times New Roman"/>
          <w:sz w:val="28"/>
          <w:szCs w:val="28"/>
          <w:lang w:eastAsia="ru-RU"/>
        </w:rPr>
        <w:t xml:space="preserve"> Башкортостан </w:t>
      </w:r>
      <w:r w:rsidRPr="00C32E4D">
        <w:rPr>
          <w:rFonts w:ascii="Times New Roman" w:eastAsia="Times New Roman" w:hAnsi="Times New Roman" w:cs="Arial"/>
          <w:sz w:val="28"/>
          <w:szCs w:val="28"/>
          <w:lang w:eastAsia="ru-RU"/>
        </w:rPr>
        <w:t>от 14.08.2017 г. № 245</w:t>
      </w:r>
      <w:r w:rsidRPr="00C32E4D">
        <w:rPr>
          <w:rFonts w:ascii="Times New Roman" w:eastAsia="Times New Roman" w:hAnsi="Times New Roman" w:cs="Times New Roman"/>
          <w:sz w:val="28"/>
          <w:szCs w:val="28"/>
          <w:lang w:eastAsia="ru-RU"/>
        </w:rPr>
        <w:t>.</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C32E4D"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подпрограммы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Ожидаемый социально-экономический эффект: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Эффективность подпрограммы оценивается по следующим показателям:</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организаций, заинтересованных лиц к участию в подпрограмме;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благоустроенности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Программы ожидается: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line="276" w:lineRule="auto"/>
        <w:jc w:val="center"/>
        <w:rPr>
          <w:rFonts w:ascii="Times New Roman" w:eastAsia="Times New Roman" w:hAnsi="Times New Roman" w:cs="Times New Roman"/>
          <w:sz w:val="28"/>
          <w:szCs w:val="28"/>
        </w:rPr>
      </w:pPr>
    </w:p>
    <w:p w:rsidR="007A5BF1" w:rsidRPr="00C32E4D" w:rsidRDefault="007A5BF1" w:rsidP="007A5BF1">
      <w:pPr>
        <w:spacing w:line="276" w:lineRule="auto"/>
        <w:jc w:val="center"/>
        <w:rPr>
          <w:b/>
          <w:sz w:val="36"/>
          <w:szCs w:val="36"/>
          <w:u w:val="single"/>
        </w:rPr>
      </w:pPr>
      <w:r w:rsidRPr="00C32E4D">
        <w:rPr>
          <w:rFonts w:ascii="Times New Roman" w:eastAsia="Times New Roman" w:hAnsi="Times New Roman" w:cs="Times New Roman"/>
          <w:b/>
          <w:sz w:val="28"/>
          <w:szCs w:val="28"/>
        </w:rPr>
        <w:lastRenderedPageBreak/>
        <w:t>Подпрограмма по</w:t>
      </w:r>
      <w:r w:rsidRPr="00C32E4D">
        <w:rPr>
          <w:rFonts w:ascii="Times New Roman" w:eastAsia="Arial" w:hAnsi="Times New Roman" w:cs="Times New Roman"/>
          <w:b/>
          <w:sz w:val="28"/>
          <w:szCs w:val="28"/>
          <w:lang w:eastAsia="ar-SA"/>
        </w:rPr>
        <w:t xml:space="preserve"> формированию современной городской среды на территории городского поселения </w:t>
      </w:r>
      <w:proofErr w:type="spellStart"/>
      <w:r w:rsidRPr="00C32E4D">
        <w:rPr>
          <w:rFonts w:ascii="Times New Roman" w:eastAsia="Arial" w:hAnsi="Times New Roman" w:cs="Times New Roman"/>
          <w:b/>
          <w:sz w:val="28"/>
          <w:szCs w:val="28"/>
          <w:lang w:eastAsia="ar-SA"/>
        </w:rPr>
        <w:t>Чишминский</w:t>
      </w:r>
      <w:proofErr w:type="spellEnd"/>
      <w:r w:rsidRPr="00C32E4D">
        <w:rPr>
          <w:rFonts w:ascii="Times New Roman" w:eastAsia="Arial" w:hAnsi="Times New Roman" w:cs="Times New Roman"/>
          <w:b/>
          <w:sz w:val="28"/>
          <w:szCs w:val="28"/>
          <w:lang w:eastAsia="ar-SA"/>
        </w:rPr>
        <w:t xml:space="preserve"> поссовет муниципального района </w:t>
      </w:r>
      <w:proofErr w:type="spellStart"/>
      <w:r w:rsidRPr="00C32E4D">
        <w:rPr>
          <w:rFonts w:ascii="Times New Roman" w:eastAsia="Arial" w:hAnsi="Times New Roman" w:cs="Times New Roman"/>
          <w:b/>
          <w:sz w:val="28"/>
          <w:szCs w:val="28"/>
          <w:lang w:eastAsia="ar-SA"/>
        </w:rPr>
        <w:t>Чишминский</w:t>
      </w:r>
      <w:proofErr w:type="spellEnd"/>
      <w:r w:rsidRPr="00C32E4D">
        <w:rPr>
          <w:rFonts w:ascii="Times New Roman" w:eastAsia="Arial" w:hAnsi="Times New Roman" w:cs="Times New Roman"/>
          <w:b/>
          <w:sz w:val="28"/>
          <w:szCs w:val="28"/>
          <w:lang w:eastAsia="ar-SA"/>
        </w:rPr>
        <w:t xml:space="preserve"> район Республики Башкортостан на 2019-2024 годы.</w:t>
      </w:r>
    </w:p>
    <w:p w:rsidR="007A5BF1" w:rsidRPr="00C32E4D" w:rsidRDefault="007A5BF1" w:rsidP="007A5BF1">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sz w:val="28"/>
          <w:szCs w:val="28"/>
        </w:rPr>
        <w:t xml:space="preserve">Объем видов работ по </w:t>
      </w:r>
      <w:r w:rsidRPr="00C32E4D">
        <w:rPr>
          <w:rFonts w:ascii="Times New Roman" w:eastAsia="Times New Roman" w:hAnsi="Times New Roman" w:cs="Times New Roman"/>
          <w:b/>
          <w:bCs/>
          <w:sz w:val="28"/>
          <w:szCs w:val="28"/>
          <w:lang w:eastAsia="ru-RU"/>
        </w:rPr>
        <w:t xml:space="preserve">благоустройству общественных </w:t>
      </w:r>
    </w:p>
    <w:p w:rsidR="007A5BF1" w:rsidRPr="00C32E4D" w:rsidRDefault="007A5BF1" w:rsidP="007A5BF1">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bCs/>
          <w:sz w:val="28"/>
          <w:szCs w:val="28"/>
          <w:lang w:eastAsia="ru-RU"/>
        </w:rPr>
        <w:t>территорий.</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w:t>
      </w:r>
      <w:proofErr w:type="gramStart"/>
      <w:r w:rsidRPr="00C32E4D">
        <w:rPr>
          <w:rFonts w:ascii="Times New Roman" w:eastAsia="Times New Roman" w:hAnsi="Times New Roman" w:cs="Times New Roman"/>
          <w:sz w:val="28"/>
          <w:szCs w:val="28"/>
          <w:lang w:eastAsia="ru-RU"/>
        </w:rPr>
        <w:t>работа</w:t>
      </w:r>
      <w:proofErr w:type="gramEnd"/>
      <w:r w:rsidRPr="00C32E4D">
        <w:rPr>
          <w:rFonts w:ascii="Times New Roman" w:eastAsia="Times New Roman" w:hAnsi="Times New Roman" w:cs="Times New Roman"/>
          <w:sz w:val="28"/>
          <w:szCs w:val="28"/>
          <w:lang w:eastAsia="ru-RU"/>
        </w:rPr>
        <w:t xml:space="preserve"> по благоустройству общественных территорий исходя из перечня работ:</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тротуаров и дорог;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велодорожек;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устройство детской площадки;</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обновление площадки ГТО и спортивной площадки;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подъезда к парку;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устройство мусорной площадки и туалета;</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монтаж беседок;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озеленение;</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установка видеонаблюдения;</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установка уличного освещения.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7A5BF1" w:rsidRPr="00C32E4D" w:rsidRDefault="007A5BF1" w:rsidP="007A5BF1">
      <w:pPr>
        <w:spacing w:after="0" w:line="276" w:lineRule="auto"/>
        <w:ind w:firstLine="708"/>
        <w:jc w:val="both"/>
        <w:rPr>
          <w:rFonts w:ascii="Times New Roman" w:hAnsi="Times New Roman" w:cs="Times New Roman"/>
          <w:sz w:val="28"/>
          <w:szCs w:val="28"/>
        </w:rPr>
      </w:pPr>
      <w:r w:rsidRPr="00C32E4D">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7A5BF1" w:rsidRPr="00C32E4D" w:rsidRDefault="007A5BF1" w:rsidP="007A5BF1">
      <w:pPr>
        <w:pStyle w:val="ConsPlusNormal"/>
        <w:spacing w:line="276" w:lineRule="auto"/>
        <w:jc w:val="center"/>
        <w:outlineLvl w:val="1"/>
        <w:rPr>
          <w:rFonts w:ascii="Times New Roman" w:hAnsi="Times New Roman" w:cs="Times New Roman"/>
          <w:b/>
          <w:sz w:val="28"/>
          <w:szCs w:val="28"/>
        </w:rPr>
      </w:pPr>
    </w:p>
    <w:p w:rsidR="007A5BF1" w:rsidRPr="00C32E4D" w:rsidRDefault="007A5BF1" w:rsidP="007A5BF1">
      <w:pPr>
        <w:pStyle w:val="ConsPlusNormal"/>
        <w:numPr>
          <w:ilvl w:val="0"/>
          <w:numId w:val="9"/>
        </w:numPr>
        <w:spacing w:line="276" w:lineRule="auto"/>
        <w:jc w:val="center"/>
        <w:outlineLvl w:val="1"/>
        <w:rPr>
          <w:rFonts w:ascii="Times New Roman" w:hAnsi="Times New Roman" w:cs="Times New Roman"/>
          <w:b/>
          <w:sz w:val="28"/>
          <w:szCs w:val="28"/>
        </w:rPr>
      </w:pPr>
      <w:r w:rsidRPr="00C32E4D">
        <w:rPr>
          <w:rFonts w:ascii="Times New Roman" w:hAnsi="Times New Roman" w:cs="Times New Roman"/>
          <w:b/>
          <w:sz w:val="28"/>
          <w:szCs w:val="28"/>
        </w:rPr>
        <w:t>Обоснование ресурсного обеспечения подпрограммы</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общий объем финансирования составляет </w:t>
      </w:r>
      <w:r w:rsidR="00E2697D" w:rsidRPr="00C32E4D">
        <w:rPr>
          <w:rFonts w:ascii="Times New Roman" w:eastAsia="Calibri" w:hAnsi="Times New Roman" w:cs="Times New Roman"/>
          <w:b/>
          <w:sz w:val="28"/>
          <w:szCs w:val="28"/>
          <w:lang w:eastAsia="ru-RU"/>
        </w:rPr>
        <w:t>41 251, 081</w:t>
      </w:r>
      <w:r w:rsidRPr="00C32E4D">
        <w:rPr>
          <w:rFonts w:ascii="Times New Roman" w:eastAsia="Calibri" w:hAnsi="Times New Roman" w:cs="Times New Roman"/>
          <w:b/>
          <w:sz w:val="28"/>
          <w:szCs w:val="28"/>
          <w:lang w:eastAsia="ru-RU"/>
        </w:rPr>
        <w:t xml:space="preserve"> тыс</w:t>
      </w:r>
      <w:proofErr w:type="gramStart"/>
      <w:r w:rsidRPr="00C32E4D">
        <w:rPr>
          <w:rFonts w:ascii="Times New Roman" w:eastAsia="Calibri" w:hAnsi="Times New Roman" w:cs="Times New Roman"/>
          <w:b/>
          <w:sz w:val="28"/>
          <w:szCs w:val="28"/>
          <w:lang w:eastAsia="ru-RU"/>
        </w:rPr>
        <w:t>.</w:t>
      </w:r>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ублей, из них:</w:t>
      </w:r>
      <w:bookmarkStart w:id="1" w:name="ы"/>
      <w:bookmarkEnd w:id="1"/>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средства бюджета Российской Федерации – </w:t>
      </w:r>
      <w:r w:rsidR="00E2697D" w:rsidRPr="00C32E4D">
        <w:rPr>
          <w:rFonts w:ascii="Times New Roman" w:eastAsia="Calibri" w:hAnsi="Times New Roman" w:cs="Times New Roman"/>
          <w:b/>
          <w:sz w:val="28"/>
          <w:szCs w:val="28"/>
          <w:lang w:eastAsia="ru-RU"/>
        </w:rPr>
        <w:t xml:space="preserve">37 117,014 </w:t>
      </w:r>
      <w:r w:rsidRPr="00C32E4D">
        <w:rPr>
          <w:rFonts w:ascii="Times New Roman" w:eastAsia="Calibri" w:hAnsi="Times New Roman" w:cs="Times New Roman"/>
          <w:b/>
          <w:sz w:val="28"/>
          <w:szCs w:val="28"/>
          <w:lang w:eastAsia="ru-RU"/>
        </w:rPr>
        <w:t>тыс</w:t>
      </w:r>
      <w:proofErr w:type="gramStart"/>
      <w:r w:rsidRPr="00C32E4D">
        <w:rPr>
          <w:rFonts w:ascii="Times New Roman" w:eastAsia="Calibri" w:hAnsi="Times New Roman" w:cs="Times New Roman"/>
          <w:b/>
          <w:sz w:val="28"/>
          <w:szCs w:val="28"/>
          <w:lang w:eastAsia="ru-RU"/>
        </w:rPr>
        <w:t>.</w:t>
      </w:r>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757,062</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lastRenderedPageBreak/>
        <w:t xml:space="preserve">- средств бюджета Городского поселения </w:t>
      </w:r>
      <w:proofErr w:type="spellStart"/>
      <w:r w:rsidRPr="00C32E4D">
        <w:rPr>
          <w:rFonts w:ascii="Times New Roman" w:eastAsia="Calibri" w:hAnsi="Times New Roman" w:cs="Times New Roman"/>
          <w:sz w:val="28"/>
          <w:szCs w:val="28"/>
          <w:lang w:eastAsia="ru-RU"/>
        </w:rPr>
        <w:t>Чишминского</w:t>
      </w:r>
      <w:proofErr w:type="spellEnd"/>
      <w:r w:rsidRPr="00C32E4D">
        <w:rPr>
          <w:rFonts w:ascii="Times New Roman" w:eastAsia="Calibri" w:hAnsi="Times New Roman" w:cs="Times New Roman"/>
          <w:sz w:val="28"/>
          <w:szCs w:val="28"/>
          <w:lang w:eastAsia="ru-RU"/>
        </w:rPr>
        <w:t xml:space="preserve"> поссовета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E2697D" w:rsidRPr="00C32E4D">
        <w:rPr>
          <w:rFonts w:ascii="Times New Roman" w:eastAsia="Calibri" w:hAnsi="Times New Roman" w:cs="Times New Roman"/>
          <w:b/>
          <w:sz w:val="28"/>
          <w:szCs w:val="28"/>
          <w:lang w:eastAsia="ru-RU"/>
        </w:rPr>
        <w:t>3 377,005</w:t>
      </w:r>
      <w:r w:rsidRPr="00C32E4D">
        <w:rPr>
          <w:rFonts w:ascii="Times New Roman" w:eastAsia="Calibri" w:hAnsi="Times New Roman" w:cs="Times New Roman"/>
          <w:b/>
          <w:sz w:val="28"/>
          <w:szCs w:val="28"/>
          <w:lang w:eastAsia="ru-RU"/>
        </w:rPr>
        <w:t xml:space="preserve"> тыс</w:t>
      </w:r>
      <w:proofErr w:type="gramStart"/>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 xml:space="preserve">ублей; </w:t>
      </w:r>
    </w:p>
    <w:p w:rsidR="007A5BF1" w:rsidRPr="00C32E4D" w:rsidRDefault="007A5BF1" w:rsidP="007A5BF1">
      <w:pPr>
        <w:spacing w:after="0" w:line="276" w:lineRule="auto"/>
        <w:ind w:firstLine="426"/>
        <w:contextualSpacing/>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ab/>
        <w:t>Из них:</w:t>
      </w:r>
    </w:p>
    <w:p w:rsidR="007A5BF1" w:rsidRPr="00C32E4D" w:rsidRDefault="007A5BF1" w:rsidP="007A5BF1">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2019 году общий объем составит </w:t>
      </w:r>
      <w:r w:rsidR="00E2697D" w:rsidRPr="00C32E4D">
        <w:rPr>
          <w:rFonts w:ascii="Times New Roman" w:eastAsia="Times New Roman" w:hAnsi="Times New Roman" w:cs="Times New Roman"/>
          <w:b/>
          <w:sz w:val="28"/>
          <w:szCs w:val="28"/>
        </w:rPr>
        <w:t>15 418,451</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001E69FA" w:rsidRPr="00C32E4D">
        <w:rPr>
          <w:rFonts w:ascii="Times New Roman" w:eastAsia="Times New Roman" w:hAnsi="Times New Roman" w:cs="Times New Roman"/>
          <w:b/>
          <w:sz w:val="28"/>
          <w:szCs w:val="28"/>
        </w:rPr>
        <w:t xml:space="preserve">15 418,451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w:t>
      </w:r>
      <w:r w:rsidR="001E69FA"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839</w:t>
      </w:r>
      <w:r w:rsidR="001E69FA" w:rsidRPr="00C32E4D">
        <w:rPr>
          <w:rFonts w:ascii="Times New Roman" w:eastAsia="Times New Roman" w:hAnsi="Times New Roman" w:cs="Times New Roman"/>
          <w:b/>
          <w:sz w:val="28"/>
          <w:szCs w:val="28"/>
        </w:rPr>
        <w:t>,205</w:t>
      </w:r>
      <w:r w:rsidRPr="00C32E4D">
        <w:rPr>
          <w:rFonts w:ascii="Times New Roman" w:eastAsia="Times New Roman" w:hAnsi="Times New Roman" w:cs="Times New Roman"/>
          <w:b/>
          <w:sz w:val="28"/>
          <w:szCs w:val="28"/>
        </w:rPr>
        <w:t xml:space="preserve"> 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001E69FA" w:rsidRPr="00C32E4D">
        <w:rPr>
          <w:rFonts w:ascii="Times New Roman" w:eastAsia="Times New Roman" w:hAnsi="Times New Roman" w:cs="Times New Roman"/>
          <w:b/>
          <w:sz w:val="28"/>
          <w:szCs w:val="28"/>
        </w:rPr>
        <w:t>,433</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w:t>
      </w:r>
      <w:proofErr w:type="spellStart"/>
      <w:r w:rsidRPr="00C32E4D">
        <w:rPr>
          <w:rFonts w:ascii="Times New Roman" w:eastAsia="Calibri" w:hAnsi="Times New Roman" w:cs="Times New Roman"/>
          <w:sz w:val="28"/>
          <w:szCs w:val="28"/>
          <w:lang w:eastAsia="ru-RU"/>
        </w:rPr>
        <w:t>Чишминского</w:t>
      </w:r>
      <w:proofErr w:type="spellEnd"/>
      <w:r w:rsidRPr="00C32E4D">
        <w:rPr>
          <w:rFonts w:ascii="Times New Roman" w:eastAsia="Calibri" w:hAnsi="Times New Roman" w:cs="Times New Roman"/>
          <w:sz w:val="28"/>
          <w:szCs w:val="28"/>
          <w:lang w:eastAsia="ru-RU"/>
        </w:rPr>
        <w:t xml:space="preserve"> поссовета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1E69FA" w:rsidRPr="00C32E4D">
        <w:rPr>
          <w:rFonts w:ascii="Times New Roman" w:eastAsia="Calibri" w:hAnsi="Times New Roman" w:cs="Times New Roman"/>
          <w:b/>
          <w:sz w:val="28"/>
          <w:szCs w:val="28"/>
          <w:lang w:eastAsia="ru-RU"/>
        </w:rPr>
        <w:t>1 296,813</w:t>
      </w:r>
      <w:r w:rsidRPr="00C32E4D">
        <w:rPr>
          <w:rFonts w:ascii="Times New Roman" w:eastAsia="Calibri" w:hAnsi="Times New Roman" w:cs="Times New Roman"/>
          <w:b/>
          <w:sz w:val="28"/>
          <w:szCs w:val="28"/>
          <w:lang w:eastAsia="ru-RU"/>
        </w:rPr>
        <w:t xml:space="preserve"> тыс</w:t>
      </w:r>
      <w:proofErr w:type="gramStart"/>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 xml:space="preserve">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2020 году общий объем составит </w:t>
      </w:r>
      <w:r w:rsidR="001E69FA" w:rsidRPr="00C32E4D">
        <w:rPr>
          <w:rFonts w:ascii="Times New Roman" w:eastAsia="Times New Roman" w:hAnsi="Times New Roman" w:cs="Times New Roman"/>
          <w:b/>
          <w:sz w:val="28"/>
          <w:szCs w:val="28"/>
        </w:rPr>
        <w:t>11 005,630</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001E69FA" w:rsidRPr="00C32E4D">
        <w:rPr>
          <w:rFonts w:ascii="Times New Roman" w:eastAsia="Times New Roman" w:hAnsi="Times New Roman" w:cs="Times New Roman"/>
          <w:b/>
          <w:sz w:val="28"/>
          <w:szCs w:val="28"/>
        </w:rPr>
        <w:t xml:space="preserve">11 005,630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9 438,8</w:t>
      </w:r>
      <w:r w:rsidR="001E69FA" w:rsidRPr="00C32E4D">
        <w:rPr>
          <w:rFonts w:ascii="Times New Roman" w:eastAsia="Times New Roman" w:hAnsi="Times New Roman" w:cs="Times New Roman"/>
          <w:b/>
          <w:sz w:val="28"/>
          <w:szCs w:val="28"/>
        </w:rPr>
        <w:t>09</w:t>
      </w:r>
      <w:r w:rsidRPr="00C32E4D">
        <w:rPr>
          <w:rFonts w:ascii="Times New Roman" w:eastAsia="Times New Roman" w:hAnsi="Times New Roman" w:cs="Times New Roman"/>
          <w:b/>
          <w:sz w:val="28"/>
          <w:szCs w:val="28"/>
        </w:rPr>
        <w:t xml:space="preserve"> 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192,6</w:t>
      </w:r>
      <w:r w:rsidR="001E69FA" w:rsidRPr="00C32E4D">
        <w:rPr>
          <w:rFonts w:ascii="Times New Roman" w:eastAsia="Times New Roman" w:hAnsi="Times New Roman" w:cs="Times New Roman"/>
          <w:b/>
          <w:sz w:val="28"/>
          <w:szCs w:val="28"/>
        </w:rPr>
        <w:t>29</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w:t>
      </w:r>
      <w:proofErr w:type="spellStart"/>
      <w:r w:rsidRPr="00C32E4D">
        <w:rPr>
          <w:rFonts w:ascii="Times New Roman" w:eastAsia="Calibri" w:hAnsi="Times New Roman" w:cs="Times New Roman"/>
          <w:sz w:val="28"/>
          <w:szCs w:val="28"/>
          <w:lang w:eastAsia="ru-RU"/>
        </w:rPr>
        <w:t>Чишминского</w:t>
      </w:r>
      <w:proofErr w:type="spellEnd"/>
      <w:r w:rsidRPr="00C32E4D">
        <w:rPr>
          <w:rFonts w:ascii="Times New Roman" w:eastAsia="Calibri" w:hAnsi="Times New Roman" w:cs="Times New Roman"/>
          <w:sz w:val="28"/>
          <w:szCs w:val="28"/>
          <w:lang w:eastAsia="ru-RU"/>
        </w:rPr>
        <w:t xml:space="preserve"> поссовета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1E69FA" w:rsidRPr="00C32E4D">
        <w:rPr>
          <w:rFonts w:ascii="Times New Roman" w:eastAsia="Calibri" w:hAnsi="Times New Roman" w:cs="Times New Roman"/>
          <w:b/>
          <w:sz w:val="28"/>
          <w:szCs w:val="28"/>
          <w:lang w:eastAsia="ru-RU"/>
        </w:rPr>
        <w:t>1 374,192</w:t>
      </w:r>
      <w:r w:rsidRPr="00C32E4D">
        <w:rPr>
          <w:rFonts w:ascii="Times New Roman" w:eastAsia="Calibri" w:hAnsi="Times New Roman" w:cs="Times New Roman"/>
          <w:b/>
          <w:sz w:val="28"/>
          <w:szCs w:val="28"/>
          <w:lang w:eastAsia="ru-RU"/>
        </w:rPr>
        <w:t xml:space="preserve"> тыс</w:t>
      </w:r>
      <w:proofErr w:type="gramStart"/>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 xml:space="preserve">ублей; </w:t>
      </w:r>
    </w:p>
    <w:p w:rsidR="007A5BF1" w:rsidRPr="00C32E4D" w:rsidRDefault="007A5BF1" w:rsidP="007A5BF1">
      <w:pPr>
        <w:spacing w:after="0" w:line="276" w:lineRule="auto"/>
        <w:ind w:firstLine="708"/>
        <w:contextualSpacing/>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2021 году общий объем составит 14 828 тыс.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поссовет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14 828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13 839 тыс</w:t>
      </w:r>
      <w:proofErr w:type="gramStart"/>
      <w:r w:rsidRPr="00C32E4D">
        <w:rPr>
          <w:rFonts w:ascii="Times New Roman" w:eastAsia="Times New Roman" w:hAnsi="Times New Roman" w:cs="Times New Roman"/>
          <w:b/>
          <w:sz w:val="28"/>
          <w:szCs w:val="28"/>
        </w:rPr>
        <w:t>.</w:t>
      </w:r>
      <w:r w:rsidRPr="00C32E4D">
        <w:rPr>
          <w:rFonts w:ascii="Times New Roman" w:eastAsia="Times New Roman" w:hAnsi="Times New Roman" w:cs="Times New Roman"/>
          <w:sz w:val="28"/>
          <w:szCs w:val="28"/>
        </w:rPr>
        <w:t>р</w:t>
      </w:r>
      <w:proofErr w:type="gramEnd"/>
      <w:r w:rsidRPr="00C32E4D">
        <w:rPr>
          <w:rFonts w:ascii="Times New Roman" w:eastAsia="Times New Roman" w:hAnsi="Times New Roman" w:cs="Times New Roman"/>
          <w:sz w:val="28"/>
          <w:szCs w:val="28"/>
        </w:rPr>
        <w:t xml:space="preserve">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w:t>
      </w:r>
      <w:proofErr w:type="spellStart"/>
      <w:r w:rsidRPr="00C32E4D">
        <w:rPr>
          <w:rFonts w:ascii="Times New Roman" w:eastAsia="Calibri" w:hAnsi="Times New Roman" w:cs="Times New Roman"/>
          <w:sz w:val="28"/>
          <w:szCs w:val="28"/>
          <w:lang w:eastAsia="ru-RU"/>
        </w:rPr>
        <w:t>Чишминского</w:t>
      </w:r>
      <w:proofErr w:type="spellEnd"/>
      <w:r w:rsidRPr="00C32E4D">
        <w:rPr>
          <w:rFonts w:ascii="Times New Roman" w:eastAsia="Calibri" w:hAnsi="Times New Roman" w:cs="Times New Roman"/>
          <w:sz w:val="28"/>
          <w:szCs w:val="28"/>
          <w:lang w:eastAsia="ru-RU"/>
        </w:rPr>
        <w:t xml:space="preserve"> поссовета муниципального района </w:t>
      </w:r>
      <w:proofErr w:type="spellStart"/>
      <w:r w:rsidRPr="00C32E4D">
        <w:rPr>
          <w:rFonts w:ascii="Times New Roman" w:eastAsia="Calibri" w:hAnsi="Times New Roman" w:cs="Times New Roman"/>
          <w:sz w:val="28"/>
          <w:szCs w:val="28"/>
          <w:lang w:eastAsia="ru-RU"/>
        </w:rPr>
        <w:t>Чишминский</w:t>
      </w:r>
      <w:proofErr w:type="spellEnd"/>
      <w:r w:rsidRPr="00C32E4D">
        <w:rPr>
          <w:rFonts w:ascii="Times New Roman" w:eastAsia="Calibri" w:hAnsi="Times New Roman" w:cs="Times New Roman"/>
          <w:sz w:val="28"/>
          <w:szCs w:val="28"/>
          <w:lang w:eastAsia="ru-RU"/>
        </w:rPr>
        <w:t xml:space="preserve">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706 тыс</w:t>
      </w:r>
      <w:proofErr w:type="gramStart"/>
      <w:r w:rsidRPr="00C32E4D">
        <w:rPr>
          <w:rFonts w:ascii="Times New Roman" w:eastAsia="Calibri" w:hAnsi="Times New Roman" w:cs="Times New Roman"/>
          <w:sz w:val="28"/>
          <w:szCs w:val="28"/>
          <w:lang w:eastAsia="ru-RU"/>
        </w:rPr>
        <w:t>.р</w:t>
      </w:r>
      <w:proofErr w:type="gramEnd"/>
      <w:r w:rsidRPr="00C32E4D">
        <w:rPr>
          <w:rFonts w:ascii="Times New Roman" w:eastAsia="Calibri" w:hAnsi="Times New Roman" w:cs="Times New Roman"/>
          <w:sz w:val="28"/>
          <w:szCs w:val="28"/>
          <w:lang w:eastAsia="ru-RU"/>
        </w:rPr>
        <w:t xml:space="preserve">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 xml:space="preserve">Подпрограмма будет корректироваться с учетом проверки </w:t>
      </w:r>
      <w:r w:rsidRPr="00C32E4D">
        <w:rPr>
          <w:rFonts w:ascii="Times New Roman" w:eastAsia="Arial" w:hAnsi="Times New Roman" w:cs="Times New Roman"/>
          <w:sz w:val="28"/>
          <w:szCs w:val="28"/>
          <w:lang w:eastAsia="ar-SA"/>
        </w:rPr>
        <w:lastRenderedPageBreak/>
        <w:t>достоверности сметной стоимости работ и услуг.</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pStyle w:val="af1"/>
        <w:numPr>
          <w:ilvl w:val="0"/>
          <w:numId w:val="9"/>
        </w:num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Механизм реализации подпрограммы.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Реализация Программы осуществляется в соответствии с нормативными правовыми актами Администрации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p w:rsidR="007A5BF1" w:rsidRPr="00C32E4D" w:rsidRDefault="007A5BF1" w:rsidP="007A5BF1">
      <w:pPr>
        <w:spacing w:after="0" w:line="276"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C32E4D">
        <w:rPr>
          <w:rFonts w:ascii="Times New Roman" w:eastAsia="Times New Roman" w:hAnsi="Times New Roman" w:cs="Times New Roman"/>
          <w:color w:val="000000"/>
          <w:sz w:val="28"/>
          <w:szCs w:val="28"/>
        </w:rPr>
        <w:t>организациями</w:t>
      </w:r>
      <w:proofErr w:type="gramEnd"/>
      <w:r w:rsidRPr="00C32E4D">
        <w:rPr>
          <w:rFonts w:ascii="Times New Roman" w:eastAsia="Times New Roman" w:hAnsi="Times New Roman" w:cs="Times New Roman"/>
          <w:color w:val="000000"/>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C32E4D">
        <w:rPr>
          <w:rFonts w:ascii="Times New Roman" w:eastAsia="Times New Roman" w:hAnsi="Times New Roman" w:cs="Times New Roman"/>
          <w:sz w:val="28"/>
          <w:szCs w:val="28"/>
        </w:rPr>
        <w:t xml:space="preserve"> Программы представлен в приложении № 3 к Программе.</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proofErr w:type="gramStart"/>
      <w:r w:rsidRPr="00C32E4D">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направляются</w:t>
      </w:r>
      <w:proofErr w:type="gramEnd"/>
      <w:r w:rsidRPr="00C32E4D">
        <w:rPr>
          <w:rFonts w:ascii="Times New Roman" w:eastAsia="Times New Roman" w:hAnsi="Times New Roman" w:cs="Times New Roman"/>
          <w:color w:val="000000"/>
          <w:sz w:val="28"/>
          <w:szCs w:val="28"/>
        </w:rPr>
        <w:t xml:space="preserve">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p>
    <w:p w:rsidR="007A5BF1" w:rsidRPr="00C32E4D" w:rsidRDefault="007A5BF1" w:rsidP="007A5BF1">
      <w:pPr>
        <w:pStyle w:val="af1"/>
        <w:numPr>
          <w:ilvl w:val="0"/>
          <w:numId w:val="9"/>
        </w:numPr>
        <w:spacing w:line="276" w:lineRule="auto"/>
        <w:jc w:val="center"/>
        <w:rPr>
          <w:rFonts w:ascii="Times New Roman" w:hAnsi="Times New Roman" w:cs="Times New Roman"/>
          <w:b/>
          <w:sz w:val="28"/>
          <w:szCs w:val="28"/>
        </w:rPr>
      </w:pPr>
      <w:r w:rsidRPr="00C32E4D">
        <w:rPr>
          <w:rFonts w:ascii="Times New Roman" w:hAnsi="Times New Roman" w:cs="Times New Roman"/>
          <w:b/>
          <w:sz w:val="28"/>
          <w:szCs w:val="28"/>
        </w:rPr>
        <w:t xml:space="preserve">Порядок включения общественной территории в </w:t>
      </w:r>
      <w:proofErr w:type="spellStart"/>
      <w:r w:rsidRPr="00C32E4D">
        <w:rPr>
          <w:rFonts w:ascii="Times New Roman" w:hAnsi="Times New Roman" w:cs="Times New Roman"/>
          <w:b/>
          <w:sz w:val="28"/>
          <w:szCs w:val="28"/>
        </w:rPr>
        <w:t>подрограмму</w:t>
      </w:r>
      <w:proofErr w:type="spellEnd"/>
      <w:r w:rsidRPr="00C32E4D">
        <w:rPr>
          <w:rFonts w:ascii="Times New Roman" w:hAnsi="Times New Roman" w:cs="Times New Roman"/>
          <w:b/>
          <w:sz w:val="28"/>
          <w:szCs w:val="28"/>
        </w:rPr>
        <w:t>.</w:t>
      </w:r>
    </w:p>
    <w:p w:rsidR="007A5BF1" w:rsidRPr="00C32E4D" w:rsidRDefault="007A5BF1" w:rsidP="007A5BF1">
      <w:pPr>
        <w:widowControl w:val="0"/>
        <w:spacing w:line="276" w:lineRule="auto"/>
        <w:ind w:firstLine="709"/>
        <w:jc w:val="both"/>
        <w:rPr>
          <w:rFonts w:ascii="Times New Roman" w:hAnsi="Times New Roman" w:cs="Times New Roman"/>
          <w:sz w:val="28"/>
          <w:szCs w:val="28"/>
        </w:rPr>
      </w:pPr>
      <w:r w:rsidRPr="00C32E4D">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2019-2024 году, опросов. Порядок благоустройства общественных территорий может изменяться в связи с синхронизацией с другими программами, и т.д.</w:t>
      </w:r>
    </w:p>
    <w:p w:rsidR="007A5BF1" w:rsidRPr="00C32E4D" w:rsidRDefault="007A5BF1" w:rsidP="007A5BF1">
      <w:pPr>
        <w:widowControl w:val="0"/>
        <w:spacing w:line="276" w:lineRule="auto"/>
        <w:ind w:firstLine="709"/>
        <w:jc w:val="both"/>
        <w:rPr>
          <w:rFonts w:ascii="Times New Roman" w:eastAsia="Times New Roman" w:hAnsi="Times New Roman" w:cs="Times New Roman"/>
          <w:b/>
          <w:sz w:val="28"/>
          <w:szCs w:val="28"/>
        </w:rPr>
      </w:pPr>
    </w:p>
    <w:p w:rsidR="007A5BF1" w:rsidRPr="00C32E4D" w:rsidRDefault="007A5BF1" w:rsidP="007A5BF1">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lastRenderedPageBreak/>
        <w:t xml:space="preserve">Порядок разработки, обсуждения с </w:t>
      </w:r>
      <w:proofErr w:type="gramStart"/>
      <w:r w:rsidRPr="00C32E4D">
        <w:rPr>
          <w:rFonts w:ascii="Times New Roman" w:eastAsia="Times New Roman" w:hAnsi="Times New Roman" w:cs="Times New Roman"/>
          <w:b/>
          <w:sz w:val="28"/>
          <w:szCs w:val="28"/>
        </w:rPr>
        <w:t>заинтересованными</w:t>
      </w:r>
      <w:proofErr w:type="gramEnd"/>
    </w:p>
    <w:p w:rsidR="007A5BF1" w:rsidRPr="00C32E4D"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лицами и утверждения </w:t>
      </w:r>
      <w:proofErr w:type="spellStart"/>
      <w:proofErr w:type="gramStart"/>
      <w:r w:rsidRPr="00C32E4D">
        <w:rPr>
          <w:rFonts w:ascii="Times New Roman" w:eastAsia="Times New Roman" w:hAnsi="Times New Roman" w:cs="Times New Roman"/>
          <w:b/>
          <w:sz w:val="28"/>
          <w:szCs w:val="28"/>
        </w:rPr>
        <w:t>дизайн-проекта</w:t>
      </w:r>
      <w:proofErr w:type="spellEnd"/>
      <w:proofErr w:type="gramEnd"/>
      <w:r w:rsidRPr="00C32E4D">
        <w:rPr>
          <w:rFonts w:ascii="Times New Roman" w:eastAsia="Times New Roman" w:hAnsi="Times New Roman" w:cs="Times New Roman"/>
          <w:b/>
          <w:sz w:val="28"/>
          <w:szCs w:val="28"/>
        </w:rPr>
        <w:t xml:space="preserve"> благоустройства</w:t>
      </w:r>
    </w:p>
    <w:p w:rsidR="007A5BF1" w:rsidRPr="00C32E4D"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общественной территории</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Порядок разработки, обсуждения с заинтересованными лицами и утверждения </w:t>
      </w:r>
      <w:proofErr w:type="spellStart"/>
      <w:proofErr w:type="gramStart"/>
      <w:r w:rsidRPr="00C32E4D">
        <w:rPr>
          <w:rFonts w:ascii="Times New Roman" w:eastAsia="Times New Roman" w:hAnsi="Times New Roman" w:cs="Times New Roman"/>
          <w:sz w:val="28"/>
          <w:szCs w:val="28"/>
        </w:rPr>
        <w:t>дизайн-проекта</w:t>
      </w:r>
      <w:proofErr w:type="spellEnd"/>
      <w:proofErr w:type="gramEnd"/>
      <w:r w:rsidRPr="00C32E4D">
        <w:rPr>
          <w:rFonts w:ascii="Times New Roman" w:eastAsia="Times New Roman" w:hAnsi="Times New Roman" w:cs="Times New Roman"/>
          <w:sz w:val="28"/>
          <w:szCs w:val="28"/>
        </w:rPr>
        <w:t xml:space="preserve"> благоустройства общественных территорий  осуществляется в соответствии с Порядком  разработки, обсуждения, согласования и утверждения </w:t>
      </w:r>
      <w:proofErr w:type="spellStart"/>
      <w:r w:rsidRPr="00C32E4D">
        <w:rPr>
          <w:rFonts w:ascii="Times New Roman" w:eastAsia="Times New Roman" w:hAnsi="Times New Roman" w:cs="Times New Roman"/>
          <w:sz w:val="28"/>
          <w:szCs w:val="28"/>
        </w:rPr>
        <w:t>дизайн-проекта</w:t>
      </w:r>
      <w:proofErr w:type="spellEnd"/>
      <w:r w:rsidRPr="00C32E4D">
        <w:rPr>
          <w:rFonts w:ascii="Times New Roman" w:eastAsia="Times New Roman" w:hAnsi="Times New Roman" w:cs="Times New Roman"/>
          <w:sz w:val="28"/>
          <w:szCs w:val="28"/>
        </w:rPr>
        <w:t xml:space="preserve"> благоустройства общественных территорий на территории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w:t>
      </w:r>
      <w:proofErr w:type="spellStart"/>
      <w:r w:rsidRPr="00C32E4D">
        <w:rPr>
          <w:rFonts w:ascii="Times New Roman" w:eastAsia="Times New Roman" w:hAnsi="Times New Roman" w:cs="Times New Roman"/>
          <w:sz w:val="28"/>
          <w:szCs w:val="28"/>
        </w:rPr>
        <w:t>посссовет</w:t>
      </w:r>
      <w:proofErr w:type="spellEnd"/>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C32E4D" w:rsidRDefault="007A5BF1" w:rsidP="007A5BF1">
      <w:pPr>
        <w:numPr>
          <w:ilvl w:val="0"/>
          <w:numId w:val="9"/>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Ожидаемый социально-экономический эффект: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Эффективность программы оценивается по следующим показателям:</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благоустроенности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общественных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Программы ожидается: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Управляющий делами Администрации</w:t>
      </w: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ГП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w:t>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t xml:space="preserve">     Э.Э. </w:t>
      </w:r>
      <w:proofErr w:type="spellStart"/>
      <w:r w:rsidRPr="00C32E4D">
        <w:rPr>
          <w:rFonts w:ascii="Times New Roman" w:eastAsia="Times New Roman" w:hAnsi="Times New Roman" w:cs="Times New Roman"/>
          <w:sz w:val="28"/>
          <w:szCs w:val="28"/>
        </w:rPr>
        <w:t>Галикеева</w:t>
      </w:r>
      <w:proofErr w:type="spellEnd"/>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1</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w:t>
      </w:r>
      <w:r w:rsidRPr="00C32E4D">
        <w:rPr>
          <w:rFonts w:ascii="Times New Roman" w:eastAsia="Times New Roman" w:hAnsi="Times New Roman" w:cs="Times New Roman"/>
          <w:bCs/>
          <w:sz w:val="24"/>
          <w:szCs w:val="24"/>
        </w:rPr>
        <w:t xml:space="preserve">городского поселения </w:t>
      </w:r>
      <w:proofErr w:type="spellStart"/>
      <w:r w:rsidRPr="00C32E4D">
        <w:rPr>
          <w:rFonts w:ascii="Times New Roman" w:eastAsia="Times New Roman" w:hAnsi="Times New Roman" w:cs="Times New Roman"/>
          <w:bCs/>
          <w:sz w:val="24"/>
          <w:szCs w:val="24"/>
        </w:rPr>
        <w:t>Чишминский</w:t>
      </w:r>
      <w:proofErr w:type="spellEnd"/>
      <w:r w:rsidRPr="00C32E4D">
        <w:rPr>
          <w:rFonts w:ascii="Times New Roman" w:eastAsia="Times New Roman" w:hAnsi="Times New Roman" w:cs="Times New Roman"/>
          <w:bCs/>
          <w:sz w:val="24"/>
          <w:szCs w:val="24"/>
        </w:rPr>
        <w:t xml:space="preserve"> поссовет муниципального района </w:t>
      </w:r>
      <w:proofErr w:type="spellStart"/>
      <w:r w:rsidRPr="00C32E4D">
        <w:rPr>
          <w:rFonts w:ascii="Times New Roman" w:eastAsia="Times New Roman" w:hAnsi="Times New Roman" w:cs="Times New Roman"/>
          <w:bCs/>
          <w:sz w:val="24"/>
          <w:szCs w:val="24"/>
        </w:rPr>
        <w:t>Чишминский</w:t>
      </w:r>
      <w:proofErr w:type="spellEnd"/>
      <w:r w:rsidRPr="00C32E4D">
        <w:rPr>
          <w:rFonts w:ascii="Times New Roman" w:eastAsia="Times New Roman" w:hAnsi="Times New Roman" w:cs="Times New Roman"/>
          <w:bCs/>
          <w:sz w:val="24"/>
          <w:szCs w:val="24"/>
        </w:rPr>
        <w:t xml:space="preserve"> район</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bCs/>
          <w:sz w:val="28"/>
          <w:szCs w:val="28"/>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proofErr w:type="gramStart"/>
      <w:r w:rsidRPr="00C32E4D">
        <w:rPr>
          <w:rFonts w:ascii="Times New Roman" w:eastAsia="Times New Roman" w:hAnsi="Times New Roman" w:cs="Times New Roman"/>
          <w:bCs/>
          <w:sz w:val="28"/>
          <w:szCs w:val="28"/>
        </w:rPr>
        <w:t>С</w:t>
      </w:r>
      <w:proofErr w:type="gramEnd"/>
      <w:r w:rsidRPr="00C32E4D">
        <w:rPr>
          <w:rFonts w:ascii="Times New Roman" w:eastAsia="Times New Roman" w:hAnsi="Times New Roman" w:cs="Times New Roman"/>
          <w:bCs/>
          <w:sz w:val="28"/>
          <w:szCs w:val="28"/>
        </w:rPr>
        <w:t xml:space="preserve"> В Е Д Е Н И Я</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r w:rsidRPr="00C32E4D">
        <w:rPr>
          <w:rFonts w:ascii="Times New Roman" w:eastAsia="Times New Roman" w:hAnsi="Times New Roman" w:cs="Times New Roman"/>
          <w:bCs/>
          <w:sz w:val="28"/>
          <w:szCs w:val="28"/>
        </w:rPr>
        <w:t xml:space="preserve">о показателях (индикаторах) 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r w:rsidRPr="00C32E4D">
        <w:rPr>
          <w:rFonts w:ascii="Times New Roman" w:eastAsia="Times New Roman" w:hAnsi="Times New Roman" w:cs="Times New Roman"/>
          <w:bCs/>
          <w:sz w:val="28"/>
          <w:szCs w:val="28"/>
        </w:rPr>
        <w:t xml:space="preserve">«Башкирские дворики и формирование современной городской среды городского поселения </w:t>
      </w:r>
      <w:proofErr w:type="spellStart"/>
      <w:r w:rsidRPr="00C32E4D">
        <w:rPr>
          <w:rFonts w:ascii="Times New Roman" w:eastAsia="Times New Roman" w:hAnsi="Times New Roman" w:cs="Times New Roman"/>
          <w:bCs/>
          <w:sz w:val="28"/>
          <w:szCs w:val="28"/>
        </w:rPr>
        <w:t>Чишминский</w:t>
      </w:r>
      <w:proofErr w:type="spellEnd"/>
      <w:r w:rsidRPr="00C32E4D">
        <w:rPr>
          <w:rFonts w:ascii="Times New Roman" w:eastAsia="Times New Roman" w:hAnsi="Times New Roman" w:cs="Times New Roman"/>
          <w:bCs/>
          <w:sz w:val="28"/>
          <w:szCs w:val="28"/>
        </w:rPr>
        <w:t xml:space="preserve"> поссовет муниципального района </w:t>
      </w:r>
      <w:proofErr w:type="spellStart"/>
      <w:r w:rsidRPr="00C32E4D">
        <w:rPr>
          <w:rFonts w:ascii="Times New Roman" w:eastAsia="Times New Roman" w:hAnsi="Times New Roman" w:cs="Times New Roman"/>
          <w:bCs/>
          <w:sz w:val="28"/>
          <w:szCs w:val="28"/>
        </w:rPr>
        <w:t>Чишминский</w:t>
      </w:r>
      <w:proofErr w:type="spellEnd"/>
      <w:r w:rsidRPr="00C32E4D">
        <w:rPr>
          <w:rFonts w:ascii="Times New Roman" w:eastAsia="Times New Roman" w:hAnsi="Times New Roman" w:cs="Times New Roman"/>
          <w:bCs/>
          <w:sz w:val="28"/>
          <w:szCs w:val="28"/>
        </w:rPr>
        <w:t xml:space="preserve"> район Республики Башкортостан» на 2019-2024 годы»</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963"/>
        <w:gridCol w:w="993"/>
        <w:gridCol w:w="992"/>
        <w:gridCol w:w="992"/>
        <w:gridCol w:w="992"/>
        <w:gridCol w:w="880"/>
      </w:tblGrid>
      <w:tr w:rsidR="007A5BF1" w:rsidRPr="00C32E4D" w:rsidTr="007A5BF1">
        <w:tc>
          <w:tcPr>
            <w:tcW w:w="567" w:type="dxa"/>
            <w:vMerge w:val="restart"/>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w:t>
            </w:r>
          </w:p>
        </w:tc>
        <w:tc>
          <w:tcPr>
            <w:tcW w:w="4253" w:type="dxa"/>
            <w:vMerge w:val="restart"/>
            <w:vAlign w:val="center"/>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Наименование показателя (индикатора)</w:t>
            </w:r>
          </w:p>
        </w:tc>
        <w:tc>
          <w:tcPr>
            <w:tcW w:w="5812" w:type="dxa"/>
            <w:gridSpan w:val="6"/>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Значения показателей</w:t>
            </w:r>
          </w:p>
        </w:tc>
      </w:tr>
      <w:tr w:rsidR="007A5BF1" w:rsidRPr="00C32E4D" w:rsidTr="007A5BF1">
        <w:tc>
          <w:tcPr>
            <w:tcW w:w="567" w:type="dxa"/>
            <w:vMerge/>
            <w:vAlign w:val="center"/>
          </w:tcPr>
          <w:p w:rsidR="007A5BF1" w:rsidRPr="00C32E4D" w:rsidRDefault="007A5BF1" w:rsidP="007A5BF1">
            <w:pPr>
              <w:spacing w:after="0" w:line="240" w:lineRule="auto"/>
              <w:rPr>
                <w:rFonts w:ascii="Times New Roman" w:eastAsia="Times New Roman" w:hAnsi="Times New Roman" w:cs="Times New Roman"/>
                <w:sz w:val="24"/>
                <w:szCs w:val="24"/>
              </w:rPr>
            </w:pPr>
          </w:p>
        </w:tc>
        <w:tc>
          <w:tcPr>
            <w:tcW w:w="4253" w:type="dxa"/>
            <w:vMerge/>
            <w:vAlign w:val="center"/>
          </w:tcPr>
          <w:p w:rsidR="007A5BF1" w:rsidRPr="00C32E4D" w:rsidRDefault="007A5BF1" w:rsidP="007A5BF1">
            <w:pPr>
              <w:spacing w:after="0" w:line="240" w:lineRule="auto"/>
              <w:rPr>
                <w:rFonts w:ascii="Times New Roman" w:eastAsia="Times New Roman" w:hAnsi="Times New Roman" w:cs="Times New Roman"/>
                <w:sz w:val="24"/>
                <w:szCs w:val="24"/>
              </w:rPr>
            </w:pPr>
          </w:p>
        </w:tc>
        <w:tc>
          <w:tcPr>
            <w:tcW w:w="96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2019г</w:t>
            </w:r>
          </w:p>
        </w:tc>
        <w:tc>
          <w:tcPr>
            <w:tcW w:w="99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2020г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2021г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2022г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2023г</w:t>
            </w:r>
          </w:p>
        </w:tc>
        <w:tc>
          <w:tcPr>
            <w:tcW w:w="88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2024г</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w:t>
            </w:r>
          </w:p>
        </w:tc>
        <w:tc>
          <w:tcPr>
            <w:tcW w:w="4253" w:type="dxa"/>
            <w:vAlign w:val="center"/>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реализованных проектов благоустройства дворовых </w:t>
            </w:r>
            <w:proofErr w:type="gramStart"/>
            <w:r w:rsidRPr="00C32E4D">
              <w:rPr>
                <w:rFonts w:ascii="Times New Roman" w:eastAsia="Times New Roman" w:hAnsi="Times New Roman" w:cs="Times New Roman"/>
                <w:sz w:val="24"/>
                <w:szCs w:val="24"/>
              </w:rPr>
              <w:t>территорий</w:t>
            </w:r>
            <w:proofErr w:type="gramEnd"/>
            <w:r w:rsidRPr="00C32E4D">
              <w:rPr>
                <w:rFonts w:ascii="Times New Roman" w:eastAsia="Times New Roman" w:hAnsi="Times New Roman" w:cs="Times New Roman"/>
                <w:sz w:val="24"/>
                <w:szCs w:val="24"/>
              </w:rPr>
              <w:t xml:space="preserve"> в общем количестве реализованных в течение планового года проектов благоустройства дворовых территорий </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4</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4</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5</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w:t>
            </w:r>
            <w:proofErr w:type="gramStart"/>
            <w:r w:rsidRPr="00C32E4D">
              <w:rPr>
                <w:rFonts w:ascii="Times New Roman" w:eastAsia="Times New Roman" w:hAnsi="Times New Roman" w:cs="Times New Roman"/>
                <w:sz w:val="24"/>
                <w:szCs w:val="24"/>
              </w:rPr>
              <w:t>территорий</w:t>
            </w:r>
            <w:proofErr w:type="gramEnd"/>
            <w:r w:rsidRPr="00C32E4D">
              <w:rPr>
                <w:rFonts w:ascii="Times New Roman" w:eastAsia="Times New Roman" w:hAnsi="Times New Roman" w:cs="Times New Roman"/>
                <w:sz w:val="24"/>
                <w:szCs w:val="24"/>
              </w:rPr>
              <w:t xml:space="preserve"> в общем количестве реализованных в течение планового года проектов благоустройства общественных территорий </w:t>
            </w:r>
          </w:p>
        </w:tc>
        <w:tc>
          <w:tcPr>
            <w:tcW w:w="963"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100/17</w:t>
            </w:r>
          </w:p>
        </w:tc>
        <w:tc>
          <w:tcPr>
            <w:tcW w:w="993"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100/33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100/50</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100/67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100/83</w:t>
            </w:r>
          </w:p>
        </w:tc>
        <w:tc>
          <w:tcPr>
            <w:tcW w:w="880"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100/100</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3</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освещенных частей улиц, проездов, набережных в общей протяженности улиц, проездов, набережных </w:t>
            </w:r>
            <w:proofErr w:type="gramStart"/>
            <w:r w:rsidRPr="00C32E4D">
              <w:rPr>
                <w:rFonts w:ascii="Times New Roman" w:eastAsia="Times New Roman" w:hAnsi="Times New Roman" w:cs="Times New Roman"/>
                <w:sz w:val="24"/>
                <w:szCs w:val="24"/>
              </w:rPr>
              <w:t>в</w:t>
            </w:r>
            <w:proofErr w:type="gramEnd"/>
            <w:r w:rsidRPr="00C32E4D">
              <w:rPr>
                <w:rFonts w:ascii="Times New Roman" w:eastAsia="Times New Roman" w:hAnsi="Times New Roman" w:cs="Times New Roman"/>
                <w:sz w:val="24"/>
                <w:szCs w:val="24"/>
              </w:rPr>
              <w:t xml:space="preserve"> населенного пункта</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70,4</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70,5</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70,6</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70,8</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70,9</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4</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83</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67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50</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17</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0</w:t>
            </w:r>
          </w:p>
        </w:tc>
      </w:tr>
    </w:tbl>
    <w:p w:rsidR="007A5BF1" w:rsidRPr="00C32E4D" w:rsidRDefault="007A5BF1" w:rsidP="007A5BF1">
      <w:pPr>
        <w:spacing w:after="0" w:line="240" w:lineRule="auto"/>
        <w:rPr>
          <w:rFonts w:ascii="Times New Roman" w:eastAsia="Times New Roman" w:hAnsi="Times New Roman" w:cs="Times New Roman"/>
          <w:sz w:val="28"/>
          <w:szCs w:val="28"/>
        </w:rPr>
        <w:sectPr w:rsidR="007A5BF1" w:rsidRPr="00C32E4D" w:rsidSect="007A5BF1">
          <w:headerReference w:type="default" r:id="rId9"/>
          <w:footerReference w:type="default" r:id="rId10"/>
          <w:footerReference w:type="first" r:id="rId11"/>
          <w:pgSz w:w="11906" w:h="16838" w:code="9"/>
          <w:pgMar w:top="426" w:right="850" w:bottom="426" w:left="1701" w:header="709" w:footer="219" w:gutter="0"/>
          <w:pgNumType w:start="1"/>
          <w:cols w:space="708"/>
          <w:titlePg/>
          <w:docGrid w:linePitch="360"/>
        </w:sectPr>
      </w:pPr>
    </w:p>
    <w:p w:rsidR="007A5BF1" w:rsidRPr="00C32E4D" w:rsidRDefault="007A5BF1" w:rsidP="007A5BF1">
      <w:pPr>
        <w:spacing w:after="0" w:line="240" w:lineRule="auto"/>
        <w:jc w:val="center"/>
        <w:rPr>
          <w:rFonts w:ascii="Times New Roman" w:eastAsia="Times New Roman" w:hAnsi="Times New Roman" w:cs="Times New Roman"/>
          <w:b/>
          <w:sz w:val="4"/>
          <w:szCs w:val="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Приложение № 2</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r w:rsidRPr="00C32E4D">
        <w:rPr>
          <w:rFonts w:ascii="Times New Roman" w:eastAsia="Times New Roman" w:hAnsi="Times New Roman" w:cs="Times New Roman"/>
          <w:sz w:val="24"/>
          <w:szCs w:val="24"/>
        </w:rPr>
        <w:tab/>
      </w:r>
    </w:p>
    <w:p w:rsidR="007A5BF1" w:rsidRPr="00C32E4D" w:rsidRDefault="007A5BF1" w:rsidP="007A5BF1">
      <w:pPr>
        <w:spacing w:after="0" w:line="240" w:lineRule="auto"/>
        <w:jc w:val="center"/>
        <w:rPr>
          <w:rFonts w:ascii="Times New Roman" w:eastAsia="Times New Roman" w:hAnsi="Times New Roman" w:cs="Times New Roman"/>
          <w:b/>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ПЕРЕЧЕНЬ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7A5BF1" w:rsidRPr="00C32E4D" w:rsidTr="007A5BF1">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7A5BF1" w:rsidRPr="00C32E4D" w:rsidTr="007A5BF1">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r>
      <w:tr w:rsidR="007A5BF1" w:rsidRPr="00C32E4D" w:rsidTr="007A5BF1">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Задача 1 </w:t>
            </w:r>
            <w:r w:rsidRPr="00C32E4D">
              <w:rPr>
                <w:rFonts w:ascii="Times New Roman" w:eastAsia="Times New Roman" w:hAnsi="Times New Roman" w:cs="Times New Roman"/>
                <w:sz w:val="28"/>
                <w:szCs w:val="28"/>
              </w:rPr>
              <w:t>проведение ремонта и обустройства дворовых территории МКД</w:t>
            </w:r>
          </w:p>
        </w:tc>
      </w:tr>
      <w:tr w:rsidR="007A5BF1" w:rsidRPr="00C32E4D" w:rsidTr="007A5BF1">
        <w:trPr>
          <w:trHeight w:val="436"/>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1.1. </w:t>
            </w:r>
            <w:r w:rsidRPr="00C32E4D">
              <w:rPr>
                <w:rFonts w:ascii="Times New Roman" w:eastAsia="Times New Roman" w:hAnsi="Times New Roman" w:cs="Times New Roman"/>
                <w:sz w:val="28"/>
                <w:szCs w:val="28"/>
              </w:rPr>
              <w:t xml:space="preserve">Мероприятия: Разработка проектно– </w:t>
            </w:r>
            <w:proofErr w:type="gramStart"/>
            <w:r w:rsidRPr="00C32E4D">
              <w:rPr>
                <w:rFonts w:ascii="Times New Roman" w:eastAsia="Times New Roman" w:hAnsi="Times New Roman" w:cs="Times New Roman"/>
                <w:sz w:val="28"/>
                <w:szCs w:val="28"/>
              </w:rPr>
              <w:t>см</w:t>
            </w:r>
            <w:proofErr w:type="gramEnd"/>
            <w:r w:rsidRPr="00C32E4D">
              <w:rPr>
                <w:rFonts w:ascii="Times New Roman" w:eastAsia="Times New Roman" w:hAnsi="Times New Roman" w:cs="Times New Roman"/>
                <w:sz w:val="28"/>
                <w:szCs w:val="28"/>
              </w:rPr>
              <w:t>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shd w:val="clear" w:color="auto" w:fill="FFFFFF"/>
              </w:rPr>
              <w:t xml:space="preserve">Повышение уровня ежегодного достижения целевых показателей </w:t>
            </w:r>
            <w:proofErr w:type="spellStart"/>
            <w:proofErr w:type="gramStart"/>
            <w:r w:rsidRPr="00C32E4D">
              <w:rPr>
                <w:rFonts w:ascii="Times New Roman" w:eastAsia="Times New Roman" w:hAnsi="Times New Roman" w:cs="Times New Roman"/>
                <w:sz w:val="28"/>
                <w:szCs w:val="28"/>
                <w:shd w:val="clear" w:color="auto" w:fill="FFFFFF"/>
              </w:rPr>
              <w:t>муници-пальной</w:t>
            </w:r>
            <w:proofErr w:type="spellEnd"/>
            <w:proofErr w:type="gramEnd"/>
            <w:r w:rsidRPr="00C32E4D">
              <w:rPr>
                <w:rFonts w:ascii="Times New Roman" w:eastAsia="Times New Roman" w:hAnsi="Times New Roman" w:cs="Times New Roman"/>
                <w:sz w:val="28"/>
                <w:szCs w:val="28"/>
                <w:shd w:val="clear" w:color="auto" w:fill="FFFFFF"/>
              </w:rPr>
              <w:t> программы</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Показатель 1 (Наименование)</w:t>
            </w:r>
            <w:r w:rsidRPr="00C32E4D">
              <w:rPr>
                <w:rFonts w:ascii="Times New Roman" w:eastAsia="Times New Roman" w:hAnsi="Times New Roman" w:cs="Times New Roman"/>
                <w:color w:val="000000"/>
                <w:sz w:val="28"/>
                <w:szCs w:val="28"/>
                <w:lang w:eastAsia="ru-RU"/>
              </w:rPr>
              <w:br/>
              <w:t>Показатель 2 (Наименование)</w:t>
            </w:r>
            <w:r w:rsidRPr="00C32E4D">
              <w:rPr>
                <w:rFonts w:ascii="Times New Roman" w:eastAsia="Times New Roman" w:hAnsi="Times New Roman" w:cs="Times New Roman"/>
                <w:color w:val="000000"/>
                <w:sz w:val="28"/>
                <w:szCs w:val="28"/>
                <w:lang w:eastAsia="ru-RU"/>
              </w:rPr>
              <w:br/>
              <w:t>…</w:t>
            </w:r>
          </w:p>
        </w:tc>
      </w:tr>
      <w:tr w:rsidR="007A5BF1" w:rsidRPr="00C32E4D" w:rsidTr="007A5BF1">
        <w:trPr>
          <w:trHeight w:val="1224"/>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1.2 </w:t>
            </w:r>
            <w:r w:rsidRPr="00C32E4D">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w:t>
            </w:r>
            <w:r w:rsidRPr="00C32E4D">
              <w:rPr>
                <w:rFonts w:ascii="Times New Roman" w:eastAsia="Times New Roman" w:hAnsi="Times New Roman" w:cs="Times New Roman"/>
                <w:color w:val="000000"/>
                <w:sz w:val="28"/>
                <w:szCs w:val="28"/>
                <w:lang w:eastAsia="ru-RU"/>
              </w:rPr>
              <w:lastRenderedPageBreak/>
              <w:t xml:space="preserve">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проведен ремонт асфальтобетонного покрытия, устройство </w:t>
            </w:r>
            <w:r w:rsidRPr="00C32E4D">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C32E4D">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lastRenderedPageBreak/>
              <w:t>Показатель 1 (Наименование)</w:t>
            </w:r>
            <w:r w:rsidRPr="00C32E4D">
              <w:rPr>
                <w:rFonts w:ascii="Times New Roman" w:eastAsia="Times New Roman" w:hAnsi="Times New Roman" w:cs="Times New Roman"/>
                <w:color w:val="000000"/>
                <w:sz w:val="28"/>
                <w:szCs w:val="28"/>
                <w:lang w:eastAsia="ru-RU"/>
              </w:rPr>
              <w:br/>
              <w:t>Показатель 2 (Наименование)</w:t>
            </w:r>
            <w:r w:rsidRPr="00C32E4D">
              <w:rPr>
                <w:rFonts w:ascii="Times New Roman" w:eastAsia="Times New Roman" w:hAnsi="Times New Roman" w:cs="Times New Roman"/>
                <w:color w:val="000000"/>
                <w:sz w:val="28"/>
                <w:szCs w:val="28"/>
                <w:lang w:eastAsia="ru-RU"/>
              </w:rPr>
              <w:br/>
              <w:t>…</w:t>
            </w:r>
          </w:p>
        </w:tc>
      </w:tr>
      <w:tr w:rsidR="007A5BF1" w:rsidRPr="00C32E4D" w:rsidTr="007A5BF1">
        <w:trPr>
          <w:trHeight w:val="218"/>
        </w:trPr>
        <w:tc>
          <w:tcPr>
            <w:tcW w:w="14508" w:type="dxa"/>
            <w:gridSpan w:val="8"/>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7A5BF1" w:rsidRPr="00C32E4D" w:rsidTr="007A5BF1">
        <w:trPr>
          <w:trHeight w:val="63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562"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218" w:type="dxa"/>
            <w:gridSpan w:val="2"/>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r>
      <w:tr w:rsidR="007A5BF1" w:rsidRPr="00C32E4D" w:rsidTr="007A5BF1">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7A5BF1" w:rsidRPr="00C32E4D" w:rsidTr="007A5BF1">
        <w:trPr>
          <w:trHeight w:val="2775"/>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3.1 Мероприятия: Разработка проектно– </w:t>
            </w:r>
            <w:proofErr w:type="gramStart"/>
            <w:r w:rsidRPr="00C32E4D">
              <w:rPr>
                <w:rFonts w:ascii="Times New Roman" w:eastAsia="Times New Roman" w:hAnsi="Times New Roman" w:cs="Times New Roman"/>
                <w:sz w:val="28"/>
                <w:szCs w:val="28"/>
              </w:rPr>
              <w:t>см</w:t>
            </w:r>
            <w:proofErr w:type="gramEnd"/>
            <w:r w:rsidRPr="00C32E4D">
              <w:rPr>
                <w:rFonts w:ascii="Times New Roman" w:eastAsia="Times New Roman" w:hAnsi="Times New Roman" w:cs="Times New Roman"/>
                <w:sz w:val="28"/>
                <w:szCs w:val="28"/>
              </w:rPr>
              <w:t>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p>
        </w:tc>
      </w:tr>
      <w:tr w:rsidR="007A5BF1" w:rsidRPr="00C32E4D" w:rsidTr="007A5BF1">
        <w:trPr>
          <w:trHeight w:val="122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3.2 Мероприятия:</w:t>
            </w:r>
          </w:p>
          <w:p w:rsidR="007A5BF1" w:rsidRPr="00C32E4D" w:rsidRDefault="007A5BF1" w:rsidP="007A5BF1">
            <w:pPr>
              <w:spacing w:after="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shd w:val="clear" w:color="auto" w:fill="FFFFFF"/>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sz w:val="28"/>
                <w:szCs w:val="28"/>
                <w:shd w:val="clear" w:color="auto" w:fill="FFFFFF"/>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rPr>
            </w:pPr>
          </w:p>
        </w:tc>
      </w:tr>
      <w:tr w:rsidR="007A5BF1" w:rsidRPr="00C32E4D" w:rsidTr="007A5BF1">
        <w:trPr>
          <w:trHeight w:val="439"/>
        </w:trPr>
        <w:tc>
          <w:tcPr>
            <w:tcW w:w="14508" w:type="dxa"/>
            <w:gridSpan w:val="8"/>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Задача  4.  Привлечение населения к участию в благоустройстве </w:t>
            </w:r>
            <w:proofErr w:type="gramStart"/>
            <w:r w:rsidRPr="00C32E4D">
              <w:rPr>
                <w:rFonts w:ascii="Times New Roman" w:eastAsia="Times New Roman" w:hAnsi="Times New Roman" w:cs="Times New Roman"/>
                <w:sz w:val="28"/>
                <w:szCs w:val="28"/>
              </w:rPr>
              <w:t>общественных</w:t>
            </w:r>
            <w:proofErr w:type="gramEnd"/>
            <w:r w:rsidRPr="00C32E4D">
              <w:rPr>
                <w:rFonts w:ascii="Times New Roman" w:eastAsia="Times New Roman" w:hAnsi="Times New Roman" w:cs="Times New Roman"/>
                <w:sz w:val="28"/>
                <w:szCs w:val="28"/>
              </w:rPr>
              <w:t xml:space="preserve"> территории</w:t>
            </w:r>
          </w:p>
        </w:tc>
      </w:tr>
      <w:tr w:rsidR="007A5BF1" w:rsidRPr="00C32E4D" w:rsidTr="007A5BF1">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4.1. Мероприятия: информирование населения </w:t>
            </w:r>
            <w:proofErr w:type="gramStart"/>
            <w:r w:rsidRPr="00C32E4D">
              <w:rPr>
                <w:rFonts w:ascii="Times New Roman" w:eastAsia="Times New Roman" w:hAnsi="Times New Roman" w:cs="Times New Roman"/>
                <w:sz w:val="28"/>
                <w:szCs w:val="28"/>
              </w:rPr>
              <w:t>о</w:t>
            </w:r>
            <w:proofErr w:type="gramEnd"/>
            <w:r w:rsidRPr="00C32E4D">
              <w:rPr>
                <w:rFonts w:ascii="Times New Roman" w:eastAsia="Times New Roman" w:hAnsi="Times New Roman" w:cs="Times New Roman"/>
                <w:sz w:val="28"/>
                <w:szCs w:val="28"/>
              </w:rPr>
              <w:t xml:space="preserve">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rPr>
            </w:pPr>
          </w:p>
        </w:tc>
      </w:tr>
      <w:tr w:rsidR="007A5BF1" w:rsidRPr="00C32E4D" w:rsidTr="007A5BF1">
        <w:trPr>
          <w:trHeight w:val="122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поссовет муниципального района </w:t>
            </w:r>
            <w:proofErr w:type="spellStart"/>
            <w:r w:rsidRPr="00C32E4D">
              <w:rPr>
                <w:rFonts w:ascii="Times New Roman" w:eastAsia="Times New Roman" w:hAnsi="Times New Roman" w:cs="Times New Roman"/>
                <w:color w:val="000000"/>
                <w:sz w:val="28"/>
                <w:szCs w:val="28"/>
                <w:lang w:eastAsia="ru-RU"/>
              </w:rPr>
              <w:t>Чишминский</w:t>
            </w:r>
            <w:proofErr w:type="spellEnd"/>
            <w:r w:rsidRPr="00C32E4D">
              <w:rPr>
                <w:rFonts w:ascii="Times New Roman" w:eastAsia="Times New Roman" w:hAnsi="Times New Roman" w:cs="Times New Roman"/>
                <w:color w:val="000000"/>
                <w:sz w:val="28"/>
                <w:szCs w:val="28"/>
                <w:lang w:eastAsia="ru-RU"/>
              </w:rPr>
              <w:t xml:space="preserve"> район Республики Башкортостан</w:t>
            </w:r>
          </w:p>
        </w:tc>
        <w:tc>
          <w:tcPr>
            <w:tcW w:w="1620" w:type="dxa"/>
            <w:tcBorders>
              <w:top w:val="nil"/>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nil"/>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rPr>
            </w:pP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rPr>
          <w:rFonts w:ascii="Times New Roman" w:eastAsia="Times New Roman" w:hAnsi="Times New Roman" w:cs="Times New Roman"/>
          <w:sz w:val="24"/>
          <w:szCs w:val="24"/>
        </w:rPr>
      </w:pPr>
    </w:p>
    <w:p w:rsidR="007A5BF1" w:rsidRPr="00C32E4D" w:rsidRDefault="007A5BF1" w:rsidP="007A5BF1">
      <w:pPr>
        <w:spacing w:after="0" w:line="240" w:lineRule="auto"/>
        <w:ind w:left="7932" w:firstLine="70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3</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rPr>
      </w:pPr>
    </w:p>
    <w:p w:rsidR="007A5BF1" w:rsidRPr="00C32E4D" w:rsidRDefault="007A5BF1" w:rsidP="007A5BF1">
      <w:pPr>
        <w:spacing w:after="0" w:line="240" w:lineRule="auto"/>
        <w:jc w:val="center"/>
        <w:outlineLvl w:val="0"/>
        <w:rPr>
          <w:rFonts w:ascii="Times New Roman" w:eastAsia="Times New Roman" w:hAnsi="Times New Roman" w:cs="Times New Roman"/>
        </w:rPr>
      </w:pPr>
      <w:r w:rsidRPr="00C32E4D">
        <w:rPr>
          <w:rFonts w:ascii="Times New Roman" w:eastAsia="Times New Roman" w:hAnsi="Times New Roman" w:cs="Times New Roman"/>
          <w:sz w:val="28"/>
          <w:szCs w:val="28"/>
        </w:rPr>
        <w:t>План реализации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7A5BF1" w:rsidRPr="00C32E4D" w:rsidTr="007A5BF1">
        <w:trPr>
          <w:trHeight w:val="255"/>
        </w:trPr>
        <w:tc>
          <w:tcPr>
            <w:tcW w:w="1843"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Статус</w:t>
            </w:r>
          </w:p>
        </w:tc>
        <w:tc>
          <w:tcPr>
            <w:tcW w:w="3149"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Ответственный исполнитель</w:t>
            </w:r>
          </w:p>
        </w:tc>
        <w:tc>
          <w:tcPr>
            <w:tcW w:w="5175" w:type="dxa"/>
            <w:gridSpan w:val="4"/>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Срок наступления контрольного события (дата)</w:t>
            </w:r>
          </w:p>
        </w:tc>
      </w:tr>
      <w:tr w:rsidR="007A5BF1" w:rsidRPr="00C32E4D" w:rsidTr="007A5BF1">
        <w:trPr>
          <w:trHeight w:val="255"/>
        </w:trPr>
        <w:tc>
          <w:tcPr>
            <w:tcW w:w="1843"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175" w:type="dxa"/>
            <w:gridSpan w:val="4"/>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 год</w:t>
            </w:r>
          </w:p>
        </w:tc>
      </w:tr>
      <w:tr w:rsidR="007A5BF1" w:rsidRPr="00C32E4D" w:rsidTr="007A5BF1">
        <w:trPr>
          <w:trHeight w:val="255"/>
        </w:trPr>
        <w:tc>
          <w:tcPr>
            <w:tcW w:w="1843"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17"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I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квартал</w:t>
            </w:r>
          </w:p>
        </w:tc>
        <w:tc>
          <w:tcPr>
            <w:tcW w:w="127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II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квартал</w:t>
            </w: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III квартал</w:t>
            </w: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IV квартал</w:t>
            </w:r>
          </w:p>
        </w:tc>
      </w:tr>
      <w:tr w:rsidR="007A5BF1" w:rsidRPr="00C32E4D" w:rsidTr="007A5BF1">
        <w:tc>
          <w:tcPr>
            <w:tcW w:w="1843"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Контрольное событие № 1</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Опубликование для общественного обсуждения проектов муниципальных программ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tc>
        <w:tc>
          <w:tcPr>
            <w:tcW w:w="3149" w:type="dxa"/>
            <w:vAlign w:val="bottom"/>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Администрация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tc>
        <w:tc>
          <w:tcPr>
            <w:tcW w:w="1217" w:type="dxa"/>
          </w:tcPr>
          <w:p w:rsidR="007A5BF1" w:rsidRPr="00C32E4D" w:rsidRDefault="007A5BF1" w:rsidP="007A5BF1">
            <w:pPr>
              <w:spacing w:after="0" w:line="240" w:lineRule="auto"/>
              <w:ind w:left="-167" w:right="-108"/>
              <w:jc w:val="center"/>
              <w:rPr>
                <w:rFonts w:ascii="Times New Roman" w:eastAsia="Times New Roman" w:hAnsi="Times New Roman" w:cs="Times New Roman"/>
                <w:sz w:val="28"/>
                <w:szCs w:val="28"/>
              </w:rPr>
            </w:pPr>
          </w:p>
        </w:tc>
        <w:tc>
          <w:tcPr>
            <w:tcW w:w="127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 15.08.19 г.</w:t>
            </w: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r>
      <w:tr w:rsidR="007A5BF1" w:rsidRPr="00C32E4D" w:rsidTr="007A5BF1">
        <w:trPr>
          <w:trHeight w:val="2646"/>
        </w:trPr>
        <w:tc>
          <w:tcPr>
            <w:tcW w:w="1843"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Контрольное событие №2</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Утверждение муниципальной программы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на 2019-2024 годы» с учетом обсуждения с </w:t>
            </w:r>
            <w:proofErr w:type="gramStart"/>
            <w:r w:rsidRPr="00C32E4D">
              <w:rPr>
                <w:rFonts w:ascii="Times New Roman" w:eastAsia="Times New Roman" w:hAnsi="Times New Roman" w:cs="Times New Roman"/>
                <w:sz w:val="28"/>
                <w:szCs w:val="28"/>
              </w:rPr>
              <w:t>заинтересованными</w:t>
            </w:r>
            <w:proofErr w:type="gramEnd"/>
            <w:r w:rsidRPr="00C32E4D">
              <w:rPr>
                <w:rFonts w:ascii="Times New Roman" w:eastAsia="Times New Roman" w:hAnsi="Times New Roman" w:cs="Times New Roman"/>
                <w:sz w:val="28"/>
                <w:szCs w:val="28"/>
              </w:rPr>
              <w:t xml:space="preserve"> лицам</w:t>
            </w:r>
          </w:p>
        </w:tc>
        <w:tc>
          <w:tcPr>
            <w:tcW w:w="3149"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Администрация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tc>
        <w:tc>
          <w:tcPr>
            <w:tcW w:w="1217"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75" w:type="dxa"/>
          </w:tcPr>
          <w:p w:rsidR="007A5BF1" w:rsidRPr="00C32E4D" w:rsidRDefault="007A5BF1" w:rsidP="007A5BF1">
            <w:pPr>
              <w:spacing w:after="0" w:line="240" w:lineRule="auto"/>
              <w:ind w:left="-108" w:right="-108"/>
              <w:jc w:val="center"/>
              <w:rPr>
                <w:rFonts w:ascii="Times New Roman" w:eastAsia="Times New Roman" w:hAnsi="Times New Roman" w:cs="Times New Roman"/>
                <w:sz w:val="28"/>
                <w:szCs w:val="28"/>
              </w:rPr>
            </w:pP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 24.11.19г.</w:t>
            </w: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8"/>
          <w:szCs w:val="28"/>
        </w:rPr>
        <w:br w:type="page"/>
      </w:r>
      <w:r w:rsidRPr="00C32E4D">
        <w:rPr>
          <w:rFonts w:ascii="Times New Roman" w:eastAsia="Times New Roman" w:hAnsi="Times New Roman" w:cs="Times New Roman"/>
          <w:sz w:val="24"/>
          <w:szCs w:val="24"/>
        </w:rPr>
        <w:lastRenderedPageBreak/>
        <w:t>Приложение № 4</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ab/>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Финансовое обеспечение 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на 2019-2024 годы»</w:t>
      </w: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05"/>
        <w:gridCol w:w="993"/>
        <w:gridCol w:w="1134"/>
        <w:gridCol w:w="1134"/>
        <w:gridCol w:w="1134"/>
        <w:gridCol w:w="992"/>
        <w:gridCol w:w="1134"/>
        <w:gridCol w:w="1134"/>
        <w:gridCol w:w="1134"/>
        <w:gridCol w:w="1134"/>
        <w:gridCol w:w="992"/>
        <w:gridCol w:w="1418"/>
        <w:gridCol w:w="992"/>
      </w:tblGrid>
      <w:tr w:rsidR="007A5BF1" w:rsidRPr="00C32E4D" w:rsidTr="00D91E89">
        <w:trPr>
          <w:cantSplit/>
          <w:trHeight w:val="1134"/>
        </w:trPr>
        <w:tc>
          <w:tcPr>
            <w:tcW w:w="709" w:type="dxa"/>
            <w:vMerge w:val="restart"/>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Годы</w:t>
            </w:r>
          </w:p>
          <w:p w:rsidR="007A5BF1" w:rsidRPr="00C32E4D" w:rsidRDefault="007A5BF1" w:rsidP="007A5BF1">
            <w:pPr>
              <w:spacing w:after="0" w:line="240" w:lineRule="auto"/>
              <w:ind w:left="113" w:right="113"/>
              <w:jc w:val="center"/>
              <w:rPr>
                <w:rFonts w:ascii="Times New Roman" w:eastAsia="Times New Roman" w:hAnsi="Times New Roman" w:cs="Times New Roman"/>
                <w:sz w:val="24"/>
                <w:szCs w:val="24"/>
              </w:rPr>
            </w:pPr>
          </w:p>
        </w:tc>
        <w:tc>
          <w:tcPr>
            <w:tcW w:w="4366"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Объем средств, направляемых </w:t>
            </w:r>
            <w:proofErr w:type="gramStart"/>
            <w:r w:rsidRPr="00C32E4D">
              <w:rPr>
                <w:rFonts w:ascii="Times New Roman" w:eastAsia="Times New Roman" w:hAnsi="Times New Roman" w:cs="Times New Roman"/>
                <w:sz w:val="24"/>
                <w:szCs w:val="24"/>
              </w:rPr>
              <w:t>на</w:t>
            </w:r>
            <w:proofErr w:type="gramEnd"/>
            <w:r w:rsidRPr="00C32E4D">
              <w:rPr>
                <w:rFonts w:ascii="Times New Roman" w:eastAsia="Times New Roman" w:hAnsi="Times New Roman" w:cs="Times New Roman"/>
                <w:sz w:val="24"/>
                <w:szCs w:val="24"/>
              </w:rPr>
              <w:t xml:space="preserve"> </w:t>
            </w:r>
          </w:p>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благоустройство дворовых территорий </w:t>
            </w:r>
          </w:p>
          <w:p w:rsidR="007A5BF1" w:rsidRPr="00C32E4D" w:rsidRDefault="007A5BF1" w:rsidP="007A5BF1">
            <w:pPr>
              <w:spacing w:after="200" w:line="276"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многоквартирных домов, тыс. рублей</w:t>
            </w:r>
          </w:p>
        </w:tc>
        <w:tc>
          <w:tcPr>
            <w:tcW w:w="4394"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678"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Общий объем денежных средств, тыс. рублей</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Итого, тыс. рублей</w:t>
            </w:r>
          </w:p>
        </w:tc>
      </w:tr>
      <w:tr w:rsidR="002827E7" w:rsidRPr="00C32E4D" w:rsidTr="00D91E89">
        <w:trPr>
          <w:cantSplit/>
          <w:trHeight w:val="2436"/>
        </w:trPr>
        <w:tc>
          <w:tcPr>
            <w:tcW w:w="709" w:type="dxa"/>
            <w:vMerge/>
            <w:textDirection w:val="btLr"/>
            <w:vAlign w:val="center"/>
          </w:tcPr>
          <w:p w:rsidR="007A5BF1" w:rsidRPr="00C32E4D" w:rsidRDefault="007A5BF1" w:rsidP="007A5BF1">
            <w:pPr>
              <w:spacing w:after="200" w:line="240" w:lineRule="auto"/>
              <w:ind w:left="113" w:right="113"/>
              <w:jc w:val="center"/>
              <w:rPr>
                <w:rFonts w:ascii="Times New Roman" w:eastAsia="Times New Roman" w:hAnsi="Times New Roman" w:cs="Times New Roman"/>
                <w:sz w:val="24"/>
                <w:szCs w:val="24"/>
              </w:rPr>
            </w:pPr>
          </w:p>
        </w:tc>
        <w:tc>
          <w:tcPr>
            <w:tcW w:w="1105"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993"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textDirection w:val="btL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Средства собственников жилых и нежилых помещений МКД</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федерального бюджета</w:t>
            </w:r>
          </w:p>
        </w:tc>
        <w:tc>
          <w:tcPr>
            <w:tcW w:w="992"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федерального бюджета</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992"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Средства собственников жилых и нежилых помещений МКД</w:t>
            </w:r>
          </w:p>
        </w:tc>
        <w:tc>
          <w:tcPr>
            <w:tcW w:w="1418" w:type="dxa"/>
            <w:textDirection w:val="btLr"/>
          </w:tcPr>
          <w:p w:rsidR="002827E7" w:rsidRPr="00C32E4D" w:rsidRDefault="002827E7" w:rsidP="007A5BF1">
            <w:pPr>
              <w:spacing w:after="0" w:line="240" w:lineRule="auto"/>
              <w:jc w:val="center"/>
              <w:rPr>
                <w:rFonts w:ascii="Times New Roman" w:eastAsia="Times New Roman" w:hAnsi="Times New Roman" w:cs="Times New Roman"/>
              </w:rPr>
            </w:pPr>
          </w:p>
          <w:p w:rsidR="007A5BF1" w:rsidRPr="00C32E4D" w:rsidRDefault="007A5BF1" w:rsidP="007A5BF1">
            <w:pPr>
              <w:spacing w:after="0" w:line="240" w:lineRule="auto"/>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992"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r>
      <w:tr w:rsidR="00974645" w:rsidRPr="00C32E4D" w:rsidTr="00D91E89">
        <w:trPr>
          <w:cantSplit/>
          <w:trHeight w:val="1134"/>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2019</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12 317,956</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615,898</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123,180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13 057,034</w:t>
            </w:r>
          </w:p>
        </w:tc>
        <w:tc>
          <w:tcPr>
            <w:tcW w:w="1134" w:type="dxa"/>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13 839,205</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282,433</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1 296,813</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15 418,451</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13 839,205</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12 600,389</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123,180</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1 912,711</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28 475,485</w:t>
            </w:r>
          </w:p>
        </w:tc>
      </w:tr>
      <w:tr w:rsidR="00974645" w:rsidRPr="00C32E4D" w:rsidTr="00D91E89">
        <w:trPr>
          <w:cantSplit/>
          <w:trHeight w:val="1134"/>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2020</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14 940,015</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tcPr>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sz w:val="20"/>
                <w:szCs w:val="20"/>
              </w:rPr>
            </w:pPr>
            <w:r w:rsidRPr="00C32E4D">
              <w:rPr>
                <w:rFonts w:ascii="Times New Roman" w:eastAsia="Times New Roman" w:hAnsi="Times New Roman" w:cs="Times New Roman"/>
                <w:sz w:val="20"/>
                <w:szCs w:val="20"/>
              </w:rPr>
              <w:t>786,342</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159,495</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15 885,852</w:t>
            </w:r>
          </w:p>
        </w:tc>
        <w:tc>
          <w:tcPr>
            <w:tcW w:w="1134" w:type="dxa"/>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9 438,809</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192,629</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1 374,192</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11 005,630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9 438,809</w:t>
            </w:r>
          </w:p>
        </w:tc>
        <w:tc>
          <w:tcPr>
            <w:tcW w:w="1134" w:type="dxa"/>
            <w:vAlign w:val="center"/>
          </w:tcPr>
          <w:p w:rsidR="00974645" w:rsidRPr="00C32E4D" w:rsidRDefault="00974645" w:rsidP="00E2697D">
            <w:pPr>
              <w:spacing w:after="0" w:line="240" w:lineRule="auto"/>
              <w:ind w:right="-108"/>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15 132,644</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159,495</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2 160,534</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26 891,482</w:t>
            </w:r>
          </w:p>
        </w:tc>
      </w:tr>
      <w:tr w:rsidR="00974645" w:rsidRPr="00C32E4D" w:rsidTr="00D91E89">
        <w:trPr>
          <w:cantSplit/>
          <w:trHeight w:val="1874"/>
        </w:trPr>
        <w:tc>
          <w:tcPr>
            <w:tcW w:w="709" w:type="dxa"/>
            <w:textDirection w:val="btLr"/>
            <w:vAlign w:val="center"/>
          </w:tcPr>
          <w:p w:rsidR="00974645" w:rsidRPr="00C32E4D" w:rsidRDefault="00974645" w:rsidP="007A5BF1">
            <w:pPr>
              <w:spacing w:after="0" w:line="240" w:lineRule="auto"/>
              <w:ind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2021</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12 318,000</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tcPr>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sz w:val="20"/>
                <w:szCs w:val="20"/>
              </w:rPr>
            </w:pPr>
            <w:r w:rsidRPr="00C32E4D">
              <w:rPr>
                <w:rFonts w:ascii="Times New Roman" w:eastAsia="Times New Roman" w:hAnsi="Times New Roman" w:cs="Times New Roman"/>
                <w:sz w:val="20"/>
                <w:szCs w:val="20"/>
              </w:rPr>
              <w:t>616,000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13 057,000</w:t>
            </w:r>
          </w:p>
        </w:tc>
        <w:tc>
          <w:tcPr>
            <w:tcW w:w="1134" w:type="dxa"/>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13 839,000</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282,000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706,000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14 827,000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12 600,000</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123,000</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1 322,000</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27 884,000</w:t>
            </w:r>
          </w:p>
        </w:tc>
      </w:tr>
      <w:tr w:rsidR="00974645" w:rsidRPr="00C32E4D" w:rsidTr="00D91E89">
        <w:trPr>
          <w:cantSplit/>
          <w:trHeight w:val="1043"/>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p>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2022</w:t>
            </w:r>
          </w:p>
          <w:p w:rsidR="00974645" w:rsidRPr="00C32E4D" w:rsidRDefault="00974645" w:rsidP="007A5BF1">
            <w:pPr>
              <w:spacing w:line="240" w:lineRule="auto"/>
              <w:jc w:val="center"/>
              <w:rPr>
                <w:rFonts w:ascii="Times New Roman" w:eastAsia="Times New Roman" w:hAnsi="Times New Roman" w:cs="Times New Roman"/>
                <w:sz w:val="24"/>
                <w:szCs w:val="24"/>
              </w:rPr>
            </w:pP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D91E89">
        <w:trPr>
          <w:cantSplit/>
          <w:trHeight w:val="985"/>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20023</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D91E89">
        <w:trPr>
          <w:cantSplit/>
          <w:trHeight w:val="1269"/>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2024</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D91E89">
        <w:trPr>
          <w:cantSplit/>
          <w:trHeight w:val="1500"/>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ВСЕГО:</w:t>
            </w:r>
          </w:p>
        </w:tc>
        <w:tc>
          <w:tcPr>
            <w:tcW w:w="1105"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39 575,971</w:t>
            </w:r>
          </w:p>
        </w:tc>
        <w:tc>
          <w:tcPr>
            <w:tcW w:w="993"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2 018,240</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405,675</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41 999,886</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37 117,014</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757,062</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3 377,005</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41 251,081</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37 117,014</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40 333,033</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405,675</w:t>
            </w:r>
          </w:p>
        </w:tc>
        <w:tc>
          <w:tcPr>
            <w:tcW w:w="1418"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5 395,245</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83 250,967</w:t>
            </w:r>
          </w:p>
        </w:tc>
      </w:tr>
    </w:tbl>
    <w:p w:rsidR="007A5BF1" w:rsidRPr="00C32E4D" w:rsidRDefault="007A5BF1" w:rsidP="007A5BF1">
      <w:pPr>
        <w:spacing w:after="0" w:line="240" w:lineRule="auto"/>
        <w:jc w:val="center"/>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4"/>
          <w:szCs w:val="24"/>
        </w:rPr>
      </w:pPr>
      <w:r w:rsidRPr="00C32E4D">
        <w:rPr>
          <w:rFonts w:ascii="Times New Roman" w:eastAsia="Times New Roman" w:hAnsi="Times New Roman" w:cs="Times New Roman"/>
        </w:rPr>
        <w:t xml:space="preserve">* </w:t>
      </w:r>
      <w:r w:rsidRPr="00C32E4D">
        <w:rPr>
          <w:rFonts w:ascii="Times New Roman" w:eastAsia="Times New Roman" w:hAnsi="Times New Roman" w:cs="Times New Roman"/>
          <w:sz w:val="24"/>
          <w:szCs w:val="24"/>
        </w:rPr>
        <w:t>на изготовление проектной и сметной документации</w:t>
      </w:r>
    </w:p>
    <w:p w:rsidR="007A5BF1" w:rsidRPr="00C32E4D" w:rsidRDefault="007A5BF1" w:rsidP="007A5BF1">
      <w:pPr>
        <w:spacing w:after="0" w:line="240" w:lineRule="auto"/>
        <w:jc w:val="right"/>
        <w:outlineLvl w:val="0"/>
        <w:rPr>
          <w:rFonts w:ascii="Times New Roman" w:eastAsia="Times New Roman" w:hAnsi="Times New Roman" w:cs="Times New Roman"/>
        </w:rPr>
      </w:pPr>
    </w:p>
    <w:p w:rsidR="007A5BF1" w:rsidRPr="00C32E4D" w:rsidRDefault="007A5BF1" w:rsidP="007A5BF1">
      <w:pPr>
        <w:spacing w:after="0" w:line="240" w:lineRule="auto"/>
        <w:jc w:val="right"/>
        <w:outlineLvl w:val="0"/>
        <w:rPr>
          <w:rFonts w:ascii="Times New Roman" w:eastAsia="Times New Roman" w:hAnsi="Times New Roman" w:cs="Times New Roman"/>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outlineLvl w:val="0"/>
        <w:rPr>
          <w:rFonts w:ascii="Times New Roman" w:eastAsia="Times New Roman" w:hAnsi="Times New Roman" w:cs="Times New Roman"/>
          <w:sz w:val="4"/>
          <w:szCs w:val="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Приложение № 5</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4248" w:firstLine="708"/>
        <w:jc w:val="center"/>
        <w:rPr>
          <w:rFonts w:ascii="Times New Roman" w:eastAsia="Times New Roman" w:hAnsi="Times New Roman" w:cs="Times New Roman"/>
          <w:sz w:val="16"/>
          <w:szCs w:val="16"/>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АДРЕСНЫЙ ПЕРЕЧЕНЬ</w:t>
      </w:r>
    </w:p>
    <w:p w:rsidR="007A5BF1" w:rsidRPr="00C32E4D" w:rsidRDefault="007A5BF1" w:rsidP="007A5BF1">
      <w:pPr>
        <w:spacing w:after="0" w:line="240" w:lineRule="auto"/>
        <w:ind w:firstLine="851"/>
        <w:jc w:val="center"/>
        <w:rPr>
          <w:rFonts w:ascii="Times New Roman" w:eastAsia="Times New Roman" w:hAnsi="Times New Roman" w:cs="Times New Roman"/>
          <w:szCs w:val="28"/>
        </w:rPr>
      </w:pPr>
      <w:r w:rsidRPr="00C32E4D">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 на 2019-2024 годы»</w:t>
      </w:r>
    </w:p>
    <w:p w:rsidR="007A5BF1" w:rsidRPr="00C32E4D" w:rsidRDefault="007A5BF1" w:rsidP="007A5BF1">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246"/>
        <w:gridCol w:w="30"/>
        <w:gridCol w:w="3088"/>
        <w:gridCol w:w="30"/>
        <w:gridCol w:w="1104"/>
        <w:gridCol w:w="206"/>
        <w:gridCol w:w="788"/>
        <w:gridCol w:w="140"/>
        <w:gridCol w:w="206"/>
        <w:gridCol w:w="788"/>
        <w:gridCol w:w="140"/>
        <w:gridCol w:w="206"/>
        <w:gridCol w:w="958"/>
        <w:gridCol w:w="236"/>
        <w:gridCol w:w="236"/>
        <w:gridCol w:w="3118"/>
        <w:gridCol w:w="3118"/>
      </w:tblGrid>
      <w:tr w:rsidR="007A5BF1" w:rsidRPr="00C32E4D" w:rsidTr="007A5BF1">
        <w:trPr>
          <w:gridAfter w:val="4"/>
          <w:wAfter w:w="6708" w:type="dxa"/>
          <w:trHeight w:val="382"/>
        </w:trPr>
        <w:tc>
          <w:tcPr>
            <w:tcW w:w="846"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w:t>
            </w:r>
            <w:proofErr w:type="spellStart"/>
            <w:proofErr w:type="gramStart"/>
            <w:r w:rsidRPr="00C32E4D">
              <w:rPr>
                <w:rFonts w:ascii="Times New Roman" w:eastAsia="Times New Roman" w:hAnsi="Times New Roman" w:cs="Times New Roman"/>
                <w:sz w:val="23"/>
                <w:szCs w:val="23"/>
              </w:rPr>
              <w:t>п</w:t>
            </w:r>
            <w:proofErr w:type="spellEnd"/>
            <w:proofErr w:type="gramEnd"/>
            <w:r w:rsidRPr="00C32E4D">
              <w:rPr>
                <w:rFonts w:ascii="Times New Roman" w:eastAsia="Times New Roman" w:hAnsi="Times New Roman" w:cs="Times New Roman"/>
                <w:sz w:val="23"/>
                <w:szCs w:val="23"/>
              </w:rPr>
              <w:t>/</w:t>
            </w:r>
            <w:proofErr w:type="spellStart"/>
            <w:r w:rsidRPr="00C32E4D">
              <w:rPr>
                <w:rFonts w:ascii="Times New Roman" w:eastAsia="Times New Roman" w:hAnsi="Times New Roman" w:cs="Times New Roman"/>
                <w:sz w:val="23"/>
                <w:szCs w:val="23"/>
              </w:rPr>
              <w:t>п</w:t>
            </w:r>
            <w:proofErr w:type="spellEnd"/>
          </w:p>
        </w:tc>
        <w:tc>
          <w:tcPr>
            <w:tcW w:w="3087"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Адрес МКД</w:t>
            </w:r>
          </w:p>
        </w:tc>
        <w:tc>
          <w:tcPr>
            <w:tcW w:w="1419"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Площадь дворовой территории, кв</w:t>
            </w:r>
            <w:proofErr w:type="gramStart"/>
            <w:r w:rsidRPr="00C32E4D">
              <w:rPr>
                <w:rFonts w:ascii="Times New Roman" w:eastAsia="Times New Roman" w:hAnsi="Times New Roman" w:cs="Times New Roman"/>
                <w:sz w:val="23"/>
                <w:szCs w:val="23"/>
              </w:rPr>
              <w:t>.м</w:t>
            </w:r>
            <w:proofErr w:type="gramEnd"/>
          </w:p>
        </w:tc>
        <w:tc>
          <w:tcPr>
            <w:tcW w:w="1276"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Ориентировочная стоимость</w:t>
            </w:r>
          </w:p>
        </w:tc>
      </w:tr>
      <w:tr w:rsidR="007A5BF1" w:rsidRPr="00C32E4D" w:rsidTr="007A5BF1">
        <w:trPr>
          <w:gridAfter w:val="4"/>
          <w:wAfter w:w="6708" w:type="dxa"/>
          <w:trHeight w:val="416"/>
        </w:trPr>
        <w:tc>
          <w:tcPr>
            <w:tcW w:w="846"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Всего, тыс</w:t>
            </w:r>
            <w:proofErr w:type="gramStart"/>
            <w:r w:rsidRPr="00C32E4D">
              <w:rPr>
                <w:rFonts w:ascii="Times New Roman" w:eastAsia="Times New Roman" w:hAnsi="Times New Roman" w:cs="Times New Roman"/>
                <w:sz w:val="23"/>
                <w:szCs w:val="23"/>
              </w:rPr>
              <w:t>.р</w:t>
            </w:r>
            <w:proofErr w:type="gramEnd"/>
            <w:r w:rsidRPr="00C32E4D">
              <w:rPr>
                <w:rFonts w:ascii="Times New Roman" w:eastAsia="Times New Roman" w:hAnsi="Times New Roman" w:cs="Times New Roman"/>
                <w:sz w:val="23"/>
                <w:szCs w:val="23"/>
              </w:rPr>
              <w:t>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В том числе, за счет средств:</w:t>
            </w:r>
          </w:p>
        </w:tc>
      </w:tr>
      <w:tr w:rsidR="007A5BF1" w:rsidRPr="00C32E4D" w:rsidTr="007A5BF1">
        <w:trPr>
          <w:gridAfter w:val="4"/>
          <w:wAfter w:w="6708" w:type="dxa"/>
          <w:cantSplit/>
          <w:trHeight w:val="1763"/>
        </w:trPr>
        <w:tc>
          <w:tcPr>
            <w:tcW w:w="846"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Собственников жилых и нежилых помещений МКД, тыс. руб.</w:t>
            </w:r>
          </w:p>
        </w:tc>
      </w:tr>
      <w:tr w:rsidR="007A5BF1" w:rsidRPr="00C32E4D" w:rsidTr="007A5BF1">
        <w:trPr>
          <w:gridAfter w:val="4"/>
          <w:wAfter w:w="6708" w:type="dxa"/>
          <w:trHeight w:val="75"/>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p>
        </w:tc>
        <w:tc>
          <w:tcPr>
            <w:tcW w:w="3087" w:type="dxa"/>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2</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w:t>
            </w:r>
          </w:p>
        </w:tc>
        <w:tc>
          <w:tcPr>
            <w:tcW w:w="1276" w:type="dxa"/>
            <w:gridSpan w:val="2"/>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w:t>
            </w:r>
          </w:p>
        </w:tc>
      </w:tr>
      <w:tr w:rsidR="007A5BF1" w:rsidRPr="00C32E4D" w:rsidTr="007A5BF1">
        <w:trPr>
          <w:gridAfter w:val="4"/>
          <w:wAfter w:w="6708" w:type="dxa"/>
          <w:trHeight w:val="78"/>
        </w:trPr>
        <w:tc>
          <w:tcPr>
            <w:tcW w:w="14312" w:type="dxa"/>
            <w:gridSpan w:val="18"/>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rPr>
            </w:pPr>
            <w:r w:rsidRPr="00C32E4D">
              <w:rPr>
                <w:rFonts w:ascii="Times New Roman" w:eastAsia="Times New Roman" w:hAnsi="Times New Roman" w:cs="Times New Roman"/>
                <w:b/>
                <w:sz w:val="23"/>
                <w:szCs w:val="23"/>
              </w:rPr>
              <w:t>2019 год</w:t>
            </w:r>
          </w:p>
        </w:tc>
      </w:tr>
      <w:tr w:rsidR="007A5BF1" w:rsidRPr="00C32E4D" w:rsidTr="007A5BF1">
        <w:trPr>
          <w:gridAfter w:val="4"/>
          <w:wAfter w:w="6708" w:type="dxa"/>
          <w:trHeight w:val="392"/>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Строительная</w:t>
            </w:r>
            <w:proofErr w:type="gramEnd"/>
            <w:r w:rsidRPr="00C32E4D">
              <w:rPr>
                <w:rFonts w:ascii="Times New Roman" w:eastAsia="Times New Roman" w:hAnsi="Times New Roman" w:cs="Times New Roman"/>
                <w:sz w:val="23"/>
                <w:szCs w:val="23"/>
              </w:rPr>
              <w:t>, д. 22А</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990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C32E4D">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2849</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2</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spellStart"/>
            <w:r w:rsidRPr="00C32E4D">
              <w:rPr>
                <w:rFonts w:ascii="Times New Roman" w:eastAsia="Times New Roman" w:hAnsi="Times New Roman" w:cs="Times New Roman"/>
                <w:sz w:val="23"/>
                <w:szCs w:val="23"/>
              </w:rPr>
              <w:t>Гизатуллина</w:t>
            </w:r>
            <w:proofErr w:type="spellEnd"/>
            <w:r w:rsidRPr="00C32E4D">
              <w:rPr>
                <w:rFonts w:ascii="Times New Roman" w:eastAsia="Times New Roman" w:hAnsi="Times New Roman" w:cs="Times New Roman"/>
                <w:sz w:val="23"/>
                <w:szCs w:val="23"/>
              </w:rPr>
              <w:t>, д. 17</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1202</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54</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Строительная</w:t>
            </w:r>
            <w:proofErr w:type="gramEnd"/>
            <w:r w:rsidRPr="00C32E4D">
              <w:rPr>
                <w:rFonts w:ascii="Times New Roman" w:eastAsia="Times New Roman" w:hAnsi="Times New Roman" w:cs="Times New Roman"/>
                <w:sz w:val="23"/>
                <w:szCs w:val="23"/>
              </w:rPr>
              <w:t>, д. 20А</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990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2849</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4</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Трактовая</w:t>
            </w:r>
            <w:proofErr w:type="gramEnd"/>
            <w:r w:rsidRPr="00C32E4D">
              <w:rPr>
                <w:rFonts w:ascii="Times New Roman" w:eastAsia="Times New Roman" w:hAnsi="Times New Roman" w:cs="Times New Roman"/>
                <w:sz w:val="23"/>
                <w:szCs w:val="23"/>
              </w:rPr>
              <w:t>, д. 6</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850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66</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1477</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74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w:t>
            </w:r>
          </w:p>
        </w:tc>
      </w:tr>
      <w:tr w:rsidR="007A5BF1" w:rsidRPr="00C32E4D" w:rsidTr="007A5BF1">
        <w:trPr>
          <w:gridAfter w:val="4"/>
          <w:wAfter w:w="6708" w:type="dxa"/>
          <w:trHeight w:val="339"/>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4032</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32E4D">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12318</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616</w:t>
            </w:r>
          </w:p>
        </w:tc>
        <w:tc>
          <w:tcPr>
            <w:tcW w:w="1164"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w:t>
            </w:r>
          </w:p>
        </w:tc>
      </w:tr>
      <w:tr w:rsidR="007A5BF1" w:rsidRPr="00C32E4D" w:rsidTr="007A5BF1">
        <w:trPr>
          <w:gridAfter w:val="4"/>
          <w:wAfter w:w="6708" w:type="dxa"/>
          <w:trHeight w:val="78"/>
        </w:trPr>
        <w:tc>
          <w:tcPr>
            <w:tcW w:w="14312" w:type="dxa"/>
            <w:gridSpan w:val="18"/>
            <w:tcBorders>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2020 год</w:t>
            </w:r>
          </w:p>
        </w:tc>
      </w:tr>
      <w:tr w:rsidR="007A5BF1" w:rsidRPr="00C32E4D" w:rsidTr="007A5BF1">
        <w:trPr>
          <w:gridAfter w:val="4"/>
          <w:wAfter w:w="6708" w:type="dxa"/>
          <w:trHeight w:val="1052"/>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8</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350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1E69FA" w:rsidP="00C32E4D">
            <w:pPr>
              <w:rPr>
                <w:rFonts w:ascii="Times New Roman" w:hAnsi="Times New Roman" w:cs="Times New Roman"/>
                <w:color w:val="000000"/>
              </w:rPr>
            </w:pPr>
            <w:r w:rsidRPr="00C32E4D">
              <w:rPr>
                <w:rFonts w:ascii="Times New Roman" w:hAnsi="Times New Roman" w:cs="Times New Roman"/>
                <w:color w:val="000000"/>
              </w:rPr>
              <w:t>8 426</w:t>
            </w:r>
            <w:r w:rsidR="00C32E4D" w:rsidRPr="00C32E4D">
              <w:rPr>
                <w:rFonts w:ascii="Times New Roman" w:hAnsi="Times New Roman" w:cs="Times New Roman"/>
                <w:color w:val="000000"/>
              </w:rPr>
              <w:t> </w:t>
            </w:r>
            <w:r w:rsidRPr="00C32E4D">
              <w:rPr>
                <w:rFonts w:ascii="Times New Roman" w:hAnsi="Times New Roman" w:cs="Times New Roman"/>
                <w:color w:val="000000"/>
              </w:rPr>
              <w:t>965</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7 328 226,91</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417 130,65</w:t>
            </w:r>
          </w:p>
        </w:tc>
        <w:tc>
          <w:tcPr>
            <w:tcW w:w="1164" w:type="dxa"/>
            <w:gridSpan w:val="2"/>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84 607,44</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6</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Шоссейная</w:t>
            </w:r>
            <w:proofErr w:type="gramEnd"/>
            <w:r w:rsidRPr="00C32E4D">
              <w:rPr>
                <w:rFonts w:ascii="Times New Roman" w:eastAsia="Times New Roman" w:hAnsi="Times New Roman" w:cs="Times New Roman"/>
                <w:sz w:val="23"/>
                <w:szCs w:val="23"/>
              </w:rPr>
              <w:t>, д. 2</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500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7 458</w:t>
            </w:r>
            <w:r w:rsidR="00C32E4D" w:rsidRPr="00C32E4D">
              <w:rPr>
                <w:rFonts w:ascii="Times New Roman" w:hAnsi="Times New Roman" w:cs="Times New Roman"/>
                <w:color w:val="000000"/>
              </w:rPr>
              <w:t> </w:t>
            </w:r>
            <w:r w:rsidRPr="00C32E4D">
              <w:rPr>
                <w:rFonts w:ascii="Times New Roman" w:hAnsi="Times New Roman" w:cs="Times New Roman"/>
                <w:color w:val="000000"/>
              </w:rPr>
              <w:t>887</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1E69FA"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7 014 787,88</w:t>
            </w:r>
          </w:p>
          <w:p w:rsidR="007A5BF1" w:rsidRPr="00C32E4D" w:rsidRDefault="007A5BF1" w:rsidP="00C32E4D">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369 211,26</w:t>
            </w:r>
          </w:p>
        </w:tc>
        <w:tc>
          <w:tcPr>
            <w:tcW w:w="1164" w:type="dxa"/>
            <w:gridSpan w:val="2"/>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74 887,86</w:t>
            </w:r>
          </w:p>
        </w:tc>
      </w:tr>
      <w:tr w:rsidR="00C32E4D" w:rsidRPr="00C32E4D" w:rsidTr="00501F77">
        <w:trPr>
          <w:gridAfter w:val="4"/>
          <w:wAfter w:w="6708" w:type="dxa"/>
          <w:trHeight w:val="166"/>
        </w:trPr>
        <w:tc>
          <w:tcPr>
            <w:tcW w:w="846" w:type="dxa"/>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850</w:t>
            </w:r>
          </w:p>
        </w:tc>
        <w:tc>
          <w:tcPr>
            <w:tcW w:w="1276" w:type="dxa"/>
            <w:gridSpan w:val="2"/>
            <w:tcBorders>
              <w:bottom w:val="single" w:sz="4" w:space="0" w:color="auto"/>
            </w:tcBorders>
            <w:vAlign w:val="center"/>
          </w:tcPr>
          <w:p w:rsidR="00C32E4D" w:rsidRPr="00C32E4D"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32E4D">
              <w:rPr>
                <w:rFonts w:ascii="Times New Roman" w:eastAsia="Times New Roman" w:hAnsi="Times New Roman" w:cs="Times New Roman"/>
                <w:b/>
                <w:sz w:val="23"/>
                <w:szCs w:val="23"/>
                <w:lang w:eastAsia="ru-RU"/>
              </w:rPr>
              <w:t>237</w:t>
            </w:r>
          </w:p>
        </w:tc>
        <w:tc>
          <w:tcPr>
            <w:tcW w:w="3118" w:type="dxa"/>
            <w:gridSpan w:val="2"/>
            <w:tcBorders>
              <w:top w:val="single" w:sz="4" w:space="0" w:color="auto"/>
              <w:bottom w:val="single" w:sz="4" w:space="0" w:color="auto"/>
            </w:tcBorders>
            <w:vAlign w:val="center"/>
          </w:tcPr>
          <w:p w:rsidR="00C32E4D" w:rsidRPr="00C32E4D"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15 885 852</w:t>
            </w:r>
          </w:p>
        </w:tc>
        <w:tc>
          <w:tcPr>
            <w:tcW w:w="1134" w:type="dxa"/>
            <w:gridSpan w:val="3"/>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14 940 014,79</w:t>
            </w:r>
          </w:p>
        </w:tc>
        <w:tc>
          <w:tcPr>
            <w:tcW w:w="1134" w:type="dxa"/>
            <w:gridSpan w:val="3"/>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786 341,91</w:t>
            </w:r>
          </w:p>
        </w:tc>
        <w:tc>
          <w:tcPr>
            <w:tcW w:w="1164" w:type="dxa"/>
            <w:gridSpan w:val="2"/>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159 495,30</w:t>
            </w:r>
          </w:p>
        </w:tc>
      </w:tr>
      <w:tr w:rsidR="007A5BF1" w:rsidRPr="00C32E4D" w:rsidTr="007A5BF1">
        <w:trPr>
          <w:gridAfter w:val="4"/>
          <w:wAfter w:w="6708" w:type="dxa"/>
          <w:trHeight w:val="428"/>
        </w:trPr>
        <w:tc>
          <w:tcPr>
            <w:tcW w:w="14312" w:type="dxa"/>
            <w:gridSpan w:val="18"/>
            <w:tcBorders>
              <w:top w:val="single" w:sz="4" w:space="0" w:color="auto"/>
              <w:bottom w:val="nil"/>
              <w:right w:val="single" w:sz="4" w:space="0" w:color="auto"/>
            </w:tcBorders>
            <w:vAlign w:val="center"/>
          </w:tcPr>
          <w:p w:rsidR="007A5BF1" w:rsidRPr="00C32E4D" w:rsidRDefault="007A5BF1" w:rsidP="007A5BF1">
            <w:pPr>
              <w:pStyle w:val="af1"/>
              <w:numPr>
                <w:ilvl w:val="0"/>
                <w:numId w:val="6"/>
              </w:num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lastRenderedPageBreak/>
              <w:t>год</w:t>
            </w:r>
          </w:p>
        </w:tc>
      </w:tr>
      <w:tr w:rsidR="007A5BF1" w:rsidRPr="00C32E4D" w:rsidTr="007A5BF1">
        <w:trPr>
          <w:gridAfter w:val="4"/>
          <w:wAfter w:w="6708" w:type="dxa"/>
          <w:trHeight w:val="775"/>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7</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1</w:t>
            </w:r>
          </w:p>
        </w:tc>
        <w:tc>
          <w:tcPr>
            <w:tcW w:w="14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jc w:val="cente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510"/>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2</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jc w:val="cente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510"/>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5 (1-27)</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w:t>
            </w:r>
            <w:r w:rsidRPr="00C32E4D">
              <w:rPr>
                <w:rFonts w:ascii="Times New Roman" w:eastAsia="Times New Roman" w:hAnsi="Times New Roman" w:cs="Times New Roman"/>
                <w:sz w:val="20"/>
                <w:szCs w:val="20"/>
                <w:lang w:eastAsia="ru-RU"/>
              </w:rPr>
              <w:lastRenderedPageBreak/>
              <w:t>детской площадки; озеленение;</w:t>
            </w:r>
          </w:p>
          <w:p w:rsidR="007A5BF1" w:rsidRPr="00C32E4D" w:rsidRDefault="007A5BF1" w:rsidP="007A5BF1">
            <w:pP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1196"/>
        </w:trPr>
        <w:tc>
          <w:tcPr>
            <w:tcW w:w="846" w:type="dxa"/>
            <w:tcBorders>
              <w:bottom w:val="single" w:sz="4" w:space="0" w:color="auto"/>
            </w:tcBorders>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5 (28-54)</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12317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615</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w:t>
            </w:r>
          </w:p>
        </w:tc>
      </w:tr>
      <w:tr w:rsidR="007A5BF1" w:rsidRPr="00C32E4D" w:rsidTr="007A5BF1">
        <w:trPr>
          <w:gridAfter w:val="4"/>
          <w:wAfter w:w="6708" w:type="dxa"/>
          <w:trHeight w:val="285"/>
        </w:trPr>
        <w:tc>
          <w:tcPr>
            <w:tcW w:w="14312" w:type="dxa"/>
            <w:gridSpan w:val="18"/>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2022 год</w:t>
            </w:r>
          </w:p>
        </w:tc>
      </w:tr>
      <w:tr w:rsidR="007A5BF1" w:rsidRPr="00C32E4D" w:rsidTr="007A5BF1">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 xml:space="preserve">р.п. Чишмы, пер. </w:t>
            </w:r>
            <w:proofErr w:type="gramStart"/>
            <w:r w:rsidRPr="00C32E4D">
              <w:rPr>
                <w:rFonts w:ascii="Times New Roman" w:eastAsia="Times New Roman" w:hAnsi="Times New Roman" w:cs="Times New Roman"/>
                <w:sz w:val="23"/>
                <w:szCs w:val="23"/>
              </w:rPr>
              <w:t>Спортивный</w:t>
            </w:r>
            <w:proofErr w:type="gramEnd"/>
            <w:r w:rsidRPr="00C32E4D">
              <w:rPr>
                <w:rFonts w:ascii="Times New Roman" w:eastAsia="Times New Roman" w:hAnsi="Times New Roman" w:cs="Times New Roman"/>
                <w:sz w:val="23"/>
                <w:szCs w:val="23"/>
              </w:rPr>
              <w:t>, д. 1</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 xml:space="preserve">   12</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 xml:space="preserve">р.п. Чишмы, пер. </w:t>
            </w:r>
            <w:proofErr w:type="gramStart"/>
            <w:r w:rsidRPr="00C32E4D">
              <w:rPr>
                <w:rFonts w:ascii="Times New Roman" w:eastAsia="Times New Roman" w:hAnsi="Times New Roman" w:cs="Times New Roman"/>
                <w:sz w:val="23"/>
                <w:szCs w:val="23"/>
              </w:rPr>
              <w:t>Спортивный</w:t>
            </w:r>
            <w:proofErr w:type="gramEnd"/>
            <w:r w:rsidRPr="00C32E4D">
              <w:rPr>
                <w:rFonts w:ascii="Times New Roman" w:eastAsia="Times New Roman" w:hAnsi="Times New Roman" w:cs="Times New Roman"/>
                <w:sz w:val="23"/>
                <w:szCs w:val="23"/>
              </w:rPr>
              <w:t>, д. 2</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13</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hAnsi="Times New Roman"/>
                <w:sz w:val="23"/>
                <w:szCs w:val="23"/>
              </w:rPr>
              <w:t>р.п. Чишмы, ул</w:t>
            </w:r>
            <w:proofErr w:type="gramStart"/>
            <w:r w:rsidRPr="00C32E4D">
              <w:rPr>
                <w:rFonts w:ascii="Times New Roman" w:hAnsi="Times New Roman"/>
                <w:sz w:val="23"/>
                <w:szCs w:val="23"/>
              </w:rPr>
              <w:t>.Ч</w:t>
            </w:r>
            <w:proofErr w:type="gramEnd"/>
            <w:r w:rsidRPr="00C32E4D">
              <w:rPr>
                <w:rFonts w:ascii="Times New Roman" w:hAnsi="Times New Roman"/>
                <w:sz w:val="23"/>
                <w:szCs w:val="23"/>
              </w:rPr>
              <w:t>ернышевского, д.11А</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 xml:space="preserve">установка информационного </w:t>
            </w:r>
            <w:r w:rsidRPr="00C32E4D">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 xml:space="preserve">   15</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423"/>
        </w:trPr>
        <w:tc>
          <w:tcPr>
            <w:tcW w:w="846" w:type="dxa"/>
            <w:tcBorders>
              <w:top w:val="single" w:sz="4" w:space="0" w:color="auto"/>
              <w:right w:val="single" w:sz="4" w:space="0" w:color="auto"/>
            </w:tcBorders>
            <w:vAlign w:val="center"/>
          </w:tcPr>
          <w:p w:rsidR="007A5BF1" w:rsidRPr="00C32E4D"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337"/>
        </w:trPr>
        <w:tc>
          <w:tcPr>
            <w:tcW w:w="14312" w:type="dxa"/>
            <w:gridSpan w:val="18"/>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b/>
                <w:sz w:val="23"/>
                <w:szCs w:val="23"/>
              </w:rPr>
              <w:t>2023 год</w:t>
            </w:r>
          </w:p>
        </w:tc>
      </w:tr>
      <w:tr w:rsidR="007A5BF1" w:rsidRPr="00C32E4D" w:rsidTr="007A5BF1">
        <w:trPr>
          <w:gridAfter w:val="4"/>
          <w:wAfter w:w="6708" w:type="dxa"/>
          <w:trHeight w:val="697"/>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r w:rsidR="00C32E4D" w:rsidRPr="00C32E4D">
              <w:rPr>
                <w:rFonts w:ascii="Times New Roman" w:eastAsia="Times New Roman" w:hAnsi="Times New Roman" w:cs="Times New Roman"/>
                <w:sz w:val="23"/>
                <w:szCs w:val="23"/>
              </w:rPr>
              <w:t>6</w:t>
            </w: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51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r w:rsidR="00C32E4D" w:rsidRPr="00C32E4D">
              <w:rPr>
                <w:rFonts w:ascii="Times New Roman" w:eastAsia="Times New Roman" w:hAnsi="Times New Roman" w:cs="Times New Roman"/>
                <w:sz w:val="23"/>
                <w:szCs w:val="23"/>
              </w:rPr>
              <w:t>7</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w:t>
            </w:r>
            <w:r w:rsidRPr="00C32E4D">
              <w:rPr>
                <w:rFonts w:ascii="Times New Roman" w:eastAsia="Times New Roman" w:hAnsi="Times New Roman" w:cs="Times New Roman"/>
                <w:sz w:val="20"/>
                <w:szCs w:val="20"/>
                <w:lang w:eastAsia="ru-RU"/>
              </w:rPr>
              <w:lastRenderedPageBreak/>
              <w:t>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815"/>
        </w:trPr>
        <w:tc>
          <w:tcPr>
            <w:tcW w:w="846" w:type="dxa"/>
            <w:tcBorders>
              <w:bottom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1</w:t>
            </w:r>
            <w:r w:rsidR="00C32E4D" w:rsidRPr="00C32E4D">
              <w:rPr>
                <w:rFonts w:ascii="Times New Roman" w:eastAsia="Times New Roman" w:hAnsi="Times New Roman" w:cs="Times New Roman"/>
                <w:sz w:val="23"/>
                <w:szCs w:val="23"/>
              </w:rPr>
              <w:t>8</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Западная</w:t>
            </w:r>
            <w:proofErr w:type="gramEnd"/>
            <w:r w:rsidRPr="00C32E4D">
              <w:rPr>
                <w:rFonts w:ascii="Times New Roman" w:eastAsia="Times New Roman" w:hAnsi="Times New Roman" w:cs="Times New Roman"/>
                <w:sz w:val="23"/>
                <w:szCs w:val="23"/>
              </w:rPr>
              <w:t>, д. 11</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280"/>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trHeight w:val="353"/>
        </w:trPr>
        <w:tc>
          <w:tcPr>
            <w:tcW w:w="14312" w:type="dxa"/>
            <w:gridSpan w:val="18"/>
            <w:tcBorders>
              <w:bottom w:val="single" w:sz="4" w:space="0" w:color="auto"/>
              <w:right w:val="single" w:sz="4" w:space="0" w:color="auto"/>
            </w:tcBorders>
            <w:vAlign w:val="center"/>
          </w:tcPr>
          <w:p w:rsidR="007A5BF1" w:rsidRPr="00C32E4D" w:rsidRDefault="007A5BF1" w:rsidP="007A5BF1">
            <w:pPr>
              <w:pStyle w:val="af1"/>
              <w:numPr>
                <w:ilvl w:val="0"/>
                <w:numId w:val="7"/>
              </w:num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 xml:space="preserve"> год</w:t>
            </w:r>
          </w:p>
        </w:tc>
        <w:tc>
          <w:tcPr>
            <w:tcW w:w="236" w:type="dxa"/>
            <w:tcBorders>
              <w:top w:val="nil"/>
              <w:left w:val="single" w:sz="4" w:space="0" w:color="auto"/>
              <w:bottom w:val="nil"/>
              <w:right w:val="nil"/>
            </w:tcBorders>
          </w:tcPr>
          <w:p w:rsidR="007A5BF1" w:rsidRPr="00C32E4D" w:rsidRDefault="007A5BF1" w:rsidP="007A5BF1"/>
        </w:tc>
        <w:tc>
          <w:tcPr>
            <w:tcW w:w="236"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5BF1" w:rsidRPr="00C32E4D" w:rsidTr="007A5BF1">
        <w:trPr>
          <w:gridAfter w:val="4"/>
          <w:wAfter w:w="6708" w:type="dxa"/>
          <w:trHeight w:val="693"/>
        </w:trPr>
        <w:tc>
          <w:tcPr>
            <w:tcW w:w="846" w:type="dxa"/>
            <w:tcBorders>
              <w:top w:val="single" w:sz="4" w:space="0" w:color="auto"/>
            </w:tcBorders>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19</w:t>
            </w: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Социалистическая</w:t>
            </w:r>
            <w:proofErr w:type="gramEnd"/>
            <w:r w:rsidRPr="00C32E4D">
              <w:rPr>
                <w:rFonts w:ascii="Times New Roman" w:eastAsia="Times New Roman" w:hAnsi="Times New Roman" w:cs="Times New Roman"/>
                <w:sz w:val="23"/>
                <w:szCs w:val="23"/>
              </w:rPr>
              <w:t>,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spacing w:after="0" w:line="240" w:lineRule="auto"/>
              <w:rPr>
                <w:rFonts w:ascii="Times New Roman" w:eastAsia="Times New Roman" w:hAnsi="Times New Roman" w:cs="Times New Roman"/>
                <w:b/>
              </w:rPr>
            </w:pPr>
            <w:r w:rsidRPr="00C32E4D">
              <w:rPr>
                <w:rFonts w:ascii="Times New Roman" w:eastAsia="Times New Roman" w:hAnsi="Times New Roman" w:cs="Times New Roman"/>
                <w:sz w:val="20"/>
                <w:szCs w:val="20"/>
                <w:lang w:eastAsia="ru-RU"/>
              </w:rPr>
              <w:t xml:space="preserve">установка информационного </w:t>
            </w:r>
            <w:r w:rsidRPr="00C32E4D">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r>
      <w:tr w:rsidR="007A5BF1" w:rsidRPr="00C32E4D" w:rsidTr="007A5BF1">
        <w:trPr>
          <w:gridAfter w:val="4"/>
          <w:wAfter w:w="6708" w:type="dxa"/>
          <w:trHeight w:val="510"/>
        </w:trPr>
        <w:tc>
          <w:tcPr>
            <w:tcW w:w="846" w:type="dxa"/>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2</w:t>
            </w:r>
            <w:r w:rsidR="00C32E4D" w:rsidRPr="00C32E4D">
              <w:rPr>
                <w:rFonts w:ascii="Times New Roman" w:eastAsia="Times New Roman" w:hAnsi="Times New Roman" w:cs="Times New Roman"/>
                <w:sz w:val="23"/>
                <w:szCs w:val="23"/>
              </w:rPr>
              <w:t>0</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Почтовая</w:t>
            </w:r>
            <w:proofErr w:type="gramEnd"/>
            <w:r w:rsidRPr="00C32E4D">
              <w:rPr>
                <w:rFonts w:ascii="Times New Roman" w:eastAsia="Times New Roman" w:hAnsi="Times New Roman" w:cs="Times New Roman"/>
                <w:sz w:val="23"/>
                <w:szCs w:val="23"/>
              </w:rPr>
              <w:t>,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692"/>
        </w:trPr>
        <w:tc>
          <w:tcPr>
            <w:tcW w:w="846" w:type="dxa"/>
            <w:tcBorders>
              <w:bottom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2</w:t>
            </w:r>
            <w:r w:rsidR="00C32E4D" w:rsidRPr="00C32E4D">
              <w:rPr>
                <w:rFonts w:ascii="Times New Roman" w:eastAsia="Times New Roman" w:hAnsi="Times New Roman" w:cs="Times New Roman"/>
                <w:sz w:val="23"/>
                <w:szCs w:val="23"/>
              </w:rPr>
              <w:t>1</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Почтовая</w:t>
            </w:r>
            <w:proofErr w:type="gramEnd"/>
            <w:r w:rsidRPr="00C32E4D">
              <w:rPr>
                <w:rFonts w:ascii="Times New Roman" w:eastAsia="Times New Roman" w:hAnsi="Times New Roman" w:cs="Times New Roman"/>
                <w:sz w:val="23"/>
                <w:szCs w:val="23"/>
              </w:rPr>
              <w:t>, д. 13</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401"/>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trHeight w:val="326"/>
        </w:trPr>
        <w:tc>
          <w:tcPr>
            <w:tcW w:w="14312" w:type="dxa"/>
            <w:gridSpan w:val="18"/>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p>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РЕЗЕРВНЫЙ ПЕРЕЧЕНЬ</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7A5BF1" w:rsidRPr="00C32E4D" w:rsidRDefault="007A5BF1" w:rsidP="007A5BF1"/>
        </w:tc>
        <w:tc>
          <w:tcPr>
            <w:tcW w:w="236"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tcPr>
          <w:p w:rsidR="007A5BF1" w:rsidRPr="00C32E4D" w:rsidRDefault="007A5BF1" w:rsidP="007A5BF1"/>
        </w:tc>
        <w:tc>
          <w:tcPr>
            <w:tcW w:w="3118" w:type="dxa"/>
            <w:tcBorders>
              <w:top w:val="single" w:sz="4" w:space="0" w:color="auto"/>
              <w:left w:val="nil"/>
              <w:bottom w:val="single" w:sz="4" w:space="0" w:color="auto"/>
            </w:tcBorders>
          </w:tcPr>
          <w:p w:rsidR="007A5BF1" w:rsidRPr="00C32E4D" w:rsidRDefault="007A5BF1" w:rsidP="007A5BF1">
            <w:r w:rsidRPr="00C32E4D">
              <w:rPr>
                <w:rFonts w:ascii="Times New Roman" w:eastAsia="Times New Roman" w:hAnsi="Times New Roman" w:cs="Times New Roman"/>
                <w:sz w:val="20"/>
                <w:szCs w:val="20"/>
                <w:lang w:eastAsia="ru-RU"/>
              </w:rPr>
              <w:t xml:space="preserve">ремонт дворовых проездов; обеспечение освещения дворовых территорий; установка </w:t>
            </w:r>
            <w:r w:rsidRPr="00C32E4D">
              <w:rPr>
                <w:rFonts w:ascii="Times New Roman" w:eastAsia="Times New Roman" w:hAnsi="Times New Roman" w:cs="Times New Roman"/>
                <w:sz w:val="20"/>
                <w:szCs w:val="20"/>
                <w:lang w:eastAsia="ru-RU"/>
              </w:rPr>
              <w:lastRenderedPageBreak/>
              <w:t>скамеек; урн для мусора</w:t>
            </w:r>
          </w:p>
        </w:tc>
      </w:tr>
      <w:tr w:rsidR="007A5BF1" w:rsidRPr="00C32E4D" w:rsidTr="007A5BF1">
        <w:trPr>
          <w:gridAfter w:val="4"/>
          <w:wAfter w:w="6708" w:type="dxa"/>
          <w:trHeight w:val="94"/>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Почтовая</w:t>
            </w:r>
            <w:proofErr w:type="gramEnd"/>
            <w:r w:rsidRPr="00C32E4D">
              <w:rPr>
                <w:rFonts w:ascii="Times New Roman" w:eastAsia="Times New Roman" w:hAnsi="Times New Roman" w:cs="Times New Roman"/>
                <w:sz w:val="23"/>
                <w:szCs w:val="23"/>
              </w:rPr>
              <w:t>,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Западная</w:t>
            </w:r>
            <w:proofErr w:type="gramEnd"/>
            <w:r w:rsidRPr="00C32E4D">
              <w:rPr>
                <w:rFonts w:ascii="Times New Roman" w:eastAsia="Times New Roman" w:hAnsi="Times New Roman" w:cs="Times New Roman"/>
                <w:sz w:val="23"/>
                <w:szCs w:val="23"/>
              </w:rPr>
              <w:t>, д. 2а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Западная</w:t>
            </w:r>
            <w:proofErr w:type="gramEnd"/>
            <w:r w:rsidRPr="00C32E4D">
              <w:rPr>
                <w:rFonts w:ascii="Times New Roman" w:eastAsia="Times New Roman" w:hAnsi="Times New Roman" w:cs="Times New Roman"/>
                <w:sz w:val="23"/>
                <w:szCs w:val="23"/>
              </w:rPr>
              <w:t>,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Западная</w:t>
            </w:r>
            <w:proofErr w:type="gramEnd"/>
            <w:r w:rsidRPr="00C32E4D">
              <w:rPr>
                <w:rFonts w:ascii="Times New Roman" w:eastAsia="Times New Roman" w:hAnsi="Times New Roman" w:cs="Times New Roman"/>
                <w:sz w:val="23"/>
                <w:szCs w:val="23"/>
              </w:rPr>
              <w:t>,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пер. </w:t>
            </w:r>
            <w:proofErr w:type="gramStart"/>
            <w:r w:rsidRPr="00C32E4D">
              <w:rPr>
                <w:rFonts w:ascii="Times New Roman" w:eastAsia="Times New Roman" w:hAnsi="Times New Roman" w:cs="Times New Roman"/>
                <w:sz w:val="23"/>
                <w:szCs w:val="23"/>
              </w:rPr>
              <w:t>Почтовый</w:t>
            </w:r>
            <w:proofErr w:type="gramEnd"/>
            <w:r w:rsidRPr="00C32E4D">
              <w:rPr>
                <w:rFonts w:ascii="Times New Roman" w:eastAsia="Times New Roman" w:hAnsi="Times New Roman" w:cs="Times New Roman"/>
                <w:sz w:val="23"/>
                <w:szCs w:val="23"/>
              </w:rPr>
              <w:t>,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пер. </w:t>
            </w:r>
            <w:proofErr w:type="gramStart"/>
            <w:r w:rsidRPr="00C32E4D">
              <w:rPr>
                <w:rFonts w:ascii="Times New Roman" w:eastAsia="Times New Roman" w:hAnsi="Times New Roman" w:cs="Times New Roman"/>
                <w:sz w:val="23"/>
                <w:szCs w:val="23"/>
              </w:rPr>
              <w:t>Почтовый</w:t>
            </w:r>
            <w:proofErr w:type="gramEnd"/>
            <w:r w:rsidRPr="00C32E4D">
              <w:rPr>
                <w:rFonts w:ascii="Times New Roman" w:eastAsia="Times New Roman" w:hAnsi="Times New Roman" w:cs="Times New Roman"/>
                <w:sz w:val="23"/>
                <w:szCs w:val="23"/>
              </w:rPr>
              <w:t>,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Почтовая</w:t>
            </w:r>
            <w:proofErr w:type="gramEnd"/>
            <w:r w:rsidRPr="00C32E4D">
              <w:rPr>
                <w:rFonts w:ascii="Times New Roman" w:eastAsia="Times New Roman" w:hAnsi="Times New Roman" w:cs="Times New Roman"/>
                <w:sz w:val="23"/>
                <w:szCs w:val="23"/>
              </w:rPr>
              <w:t>,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стройная</w:t>
            </w:r>
            <w:proofErr w:type="gramEnd"/>
            <w:r w:rsidRPr="00C32E4D">
              <w:rPr>
                <w:rFonts w:ascii="Times New Roman" w:eastAsia="Times New Roman" w:hAnsi="Times New Roman" w:cs="Times New Roman"/>
                <w:sz w:val="23"/>
                <w:szCs w:val="23"/>
              </w:rPr>
              <w:t>,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spellStart"/>
            <w:r w:rsidRPr="00C32E4D">
              <w:rPr>
                <w:rFonts w:ascii="Times New Roman" w:eastAsia="Times New Roman" w:hAnsi="Times New Roman" w:cs="Times New Roman"/>
                <w:sz w:val="23"/>
                <w:szCs w:val="23"/>
              </w:rPr>
              <w:t>Гизатуллина</w:t>
            </w:r>
            <w:proofErr w:type="spellEnd"/>
            <w:r w:rsidRPr="00C32E4D">
              <w:rPr>
                <w:rFonts w:ascii="Times New Roman" w:eastAsia="Times New Roman" w:hAnsi="Times New Roman" w:cs="Times New Roman"/>
                <w:sz w:val="23"/>
                <w:szCs w:val="23"/>
              </w:rPr>
              <w:t>, д.20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20А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22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32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Железнодорожная</w:t>
            </w:r>
            <w:proofErr w:type="gramEnd"/>
            <w:r w:rsidRPr="00C32E4D">
              <w:rPr>
                <w:rFonts w:ascii="Times New Roman" w:eastAsia="Times New Roman" w:hAnsi="Times New Roman" w:cs="Times New Roman"/>
                <w:sz w:val="23"/>
                <w:szCs w:val="23"/>
              </w:rPr>
              <w:t>,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Коммунистическая</w:t>
            </w:r>
            <w:proofErr w:type="gramEnd"/>
            <w:r w:rsidRPr="00C32E4D">
              <w:rPr>
                <w:rFonts w:ascii="Times New Roman" w:eastAsia="Times New Roman" w:hAnsi="Times New Roman" w:cs="Times New Roman"/>
                <w:sz w:val="23"/>
                <w:szCs w:val="23"/>
              </w:rPr>
              <w:t>,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Кооперативная</w:t>
            </w:r>
            <w:proofErr w:type="gramEnd"/>
            <w:r w:rsidRPr="00C32E4D">
              <w:rPr>
                <w:rFonts w:ascii="Times New Roman" w:eastAsia="Times New Roman" w:hAnsi="Times New Roman" w:cs="Times New Roman"/>
                <w:sz w:val="23"/>
                <w:szCs w:val="23"/>
              </w:rPr>
              <w:t>, д. 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Лесная</w:t>
            </w:r>
            <w:proofErr w:type="gramEnd"/>
            <w:r w:rsidRPr="00C32E4D">
              <w:rPr>
                <w:rFonts w:ascii="Times New Roman" w:eastAsia="Times New Roman" w:hAnsi="Times New Roman" w:cs="Times New Roman"/>
                <w:sz w:val="23"/>
                <w:szCs w:val="23"/>
              </w:rPr>
              <w:t>, д. 10А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Новая</w:t>
            </w:r>
            <w:proofErr w:type="gramEnd"/>
            <w:r w:rsidRPr="00C32E4D">
              <w:rPr>
                <w:rFonts w:ascii="Times New Roman" w:eastAsia="Times New Roman" w:hAnsi="Times New Roman" w:cs="Times New Roman"/>
                <w:sz w:val="23"/>
                <w:szCs w:val="23"/>
              </w:rPr>
              <w:t>,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Новая</w:t>
            </w:r>
            <w:proofErr w:type="gramEnd"/>
            <w:r w:rsidRPr="00C32E4D">
              <w:rPr>
                <w:rFonts w:ascii="Times New Roman" w:eastAsia="Times New Roman" w:hAnsi="Times New Roman" w:cs="Times New Roman"/>
                <w:sz w:val="23"/>
                <w:szCs w:val="23"/>
              </w:rPr>
              <w:t>,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Новая</w:t>
            </w:r>
            <w:proofErr w:type="gramEnd"/>
            <w:r w:rsidRPr="00C32E4D">
              <w:rPr>
                <w:rFonts w:ascii="Times New Roman" w:eastAsia="Times New Roman" w:hAnsi="Times New Roman" w:cs="Times New Roman"/>
                <w:sz w:val="23"/>
                <w:szCs w:val="23"/>
              </w:rPr>
              <w:t>,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Опытная</w:t>
            </w:r>
            <w:proofErr w:type="gramEnd"/>
            <w:r w:rsidRPr="00C32E4D">
              <w:rPr>
                <w:rFonts w:ascii="Times New Roman" w:eastAsia="Times New Roman" w:hAnsi="Times New Roman" w:cs="Times New Roman"/>
                <w:sz w:val="23"/>
                <w:szCs w:val="23"/>
              </w:rPr>
              <w:t xml:space="preserve">, д. 26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Опытная</w:t>
            </w:r>
            <w:proofErr w:type="gramEnd"/>
            <w:r w:rsidRPr="00C32E4D">
              <w:rPr>
                <w:rFonts w:ascii="Times New Roman" w:eastAsia="Times New Roman" w:hAnsi="Times New Roman" w:cs="Times New Roman"/>
                <w:sz w:val="23"/>
                <w:szCs w:val="23"/>
              </w:rPr>
              <w:t xml:space="preserve">, д. 27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пер. </w:t>
            </w:r>
            <w:proofErr w:type="gramStart"/>
            <w:r w:rsidRPr="00C32E4D">
              <w:rPr>
                <w:rFonts w:ascii="Times New Roman" w:eastAsia="Times New Roman" w:hAnsi="Times New Roman" w:cs="Times New Roman"/>
                <w:sz w:val="23"/>
                <w:szCs w:val="23"/>
              </w:rPr>
              <w:t>Приуральский</w:t>
            </w:r>
            <w:proofErr w:type="gramEnd"/>
            <w:r w:rsidRPr="00C32E4D">
              <w:rPr>
                <w:rFonts w:ascii="Times New Roman" w:eastAsia="Times New Roman" w:hAnsi="Times New Roman" w:cs="Times New Roman"/>
                <w:sz w:val="23"/>
                <w:szCs w:val="23"/>
              </w:rPr>
              <w:t>, д. 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Промышленная</w:t>
            </w:r>
            <w:proofErr w:type="gramEnd"/>
            <w:r w:rsidRPr="00C32E4D">
              <w:rPr>
                <w:rFonts w:ascii="Times New Roman" w:eastAsia="Times New Roman" w:hAnsi="Times New Roman" w:cs="Times New Roman"/>
                <w:sz w:val="23"/>
                <w:szCs w:val="23"/>
              </w:rPr>
              <w:t>,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Северная</w:t>
            </w:r>
            <w:proofErr w:type="gramEnd"/>
            <w:r w:rsidRPr="00C32E4D">
              <w:rPr>
                <w:rFonts w:ascii="Times New Roman" w:eastAsia="Times New Roman" w:hAnsi="Times New Roman" w:cs="Times New Roman"/>
                <w:sz w:val="23"/>
                <w:szCs w:val="23"/>
              </w:rPr>
              <w:t>,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Социалистическая</w:t>
            </w:r>
            <w:proofErr w:type="gramEnd"/>
            <w:r w:rsidRPr="00C32E4D">
              <w:rPr>
                <w:rFonts w:ascii="Times New Roman" w:eastAsia="Times New Roman" w:hAnsi="Times New Roman" w:cs="Times New Roman"/>
                <w:sz w:val="23"/>
                <w:szCs w:val="23"/>
              </w:rPr>
              <w:t>,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Шоссейная</w:t>
            </w:r>
            <w:proofErr w:type="gramEnd"/>
            <w:r w:rsidRPr="00C32E4D">
              <w:rPr>
                <w:rFonts w:ascii="Times New Roman" w:eastAsia="Times New Roman" w:hAnsi="Times New Roman" w:cs="Times New Roman"/>
                <w:sz w:val="23"/>
                <w:szCs w:val="23"/>
              </w:rPr>
              <w:t xml:space="preserve">, д. 4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Элеваторная</w:t>
            </w:r>
            <w:proofErr w:type="gramEnd"/>
            <w:r w:rsidRPr="00C32E4D">
              <w:rPr>
                <w:rFonts w:ascii="Times New Roman" w:eastAsia="Times New Roman" w:hAnsi="Times New Roman" w:cs="Times New Roman"/>
                <w:sz w:val="23"/>
                <w:szCs w:val="23"/>
              </w:rPr>
              <w:t>,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w:t>
            </w:r>
            <w:proofErr w:type="gramStart"/>
            <w:r w:rsidRPr="00C32E4D">
              <w:rPr>
                <w:rFonts w:ascii="Times New Roman" w:eastAsia="Times New Roman" w:hAnsi="Times New Roman" w:cs="Times New Roman"/>
                <w:sz w:val="23"/>
                <w:szCs w:val="23"/>
              </w:rPr>
              <w:t>Элеваторная</w:t>
            </w:r>
            <w:proofErr w:type="gramEnd"/>
            <w:r w:rsidRPr="00C32E4D">
              <w:rPr>
                <w:rFonts w:ascii="Times New Roman" w:eastAsia="Times New Roman" w:hAnsi="Times New Roman" w:cs="Times New Roman"/>
                <w:sz w:val="23"/>
                <w:szCs w:val="23"/>
              </w:rPr>
              <w:t>,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6</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C32E4D">
        <w:rPr>
          <w:rFonts w:ascii="Times New Roman" w:eastAsia="Times New Roman" w:hAnsi="Times New Roman" w:cs="Times New Roman"/>
          <w:sz w:val="24"/>
          <w:szCs w:val="24"/>
        </w:rPr>
        <w:t>на 2019-2024 годы»</w:t>
      </w:r>
      <w:r w:rsidRPr="00C32E4D">
        <w:rPr>
          <w:rFonts w:ascii="Times New Roman" w:eastAsia="Times New Roman" w:hAnsi="Times New Roman" w:cs="Times New Roman"/>
          <w:sz w:val="28"/>
          <w:szCs w:val="28"/>
        </w:rPr>
        <w:tab/>
      </w:r>
    </w:p>
    <w:p w:rsidR="007A5BF1" w:rsidRPr="00C32E4D" w:rsidRDefault="007A5BF1" w:rsidP="007A5BF1">
      <w:pPr>
        <w:spacing w:after="0" w:line="240" w:lineRule="auto"/>
        <w:outlineLvl w:val="0"/>
        <w:rPr>
          <w:rFonts w:ascii="Times New Roman" w:eastAsia="Times New Roman" w:hAnsi="Times New Roman" w:cs="Times New Roman"/>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Перечень</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«Формирование современной городской среды городского поселения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муниципального района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4208"/>
        <w:gridCol w:w="2570"/>
        <w:gridCol w:w="4281"/>
        <w:gridCol w:w="2833"/>
      </w:tblGrid>
      <w:tr w:rsidR="007A5BF1" w:rsidRPr="00C32E4D" w:rsidTr="007A5BF1">
        <w:trPr>
          <w:trHeight w:val="291"/>
        </w:trPr>
        <w:tc>
          <w:tcPr>
            <w:tcW w:w="718"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 </w:t>
            </w:r>
            <w:proofErr w:type="spellStart"/>
            <w:proofErr w:type="gramStart"/>
            <w:r w:rsidRPr="00C32E4D">
              <w:rPr>
                <w:rFonts w:ascii="Times New Roman" w:eastAsia="Times New Roman" w:hAnsi="Times New Roman" w:cs="Times New Roman"/>
                <w:sz w:val="24"/>
                <w:szCs w:val="24"/>
              </w:rPr>
              <w:t>п</w:t>
            </w:r>
            <w:proofErr w:type="spellEnd"/>
            <w:proofErr w:type="gramEnd"/>
            <w:r w:rsidRPr="00C32E4D">
              <w:rPr>
                <w:rFonts w:ascii="Times New Roman" w:eastAsia="Times New Roman" w:hAnsi="Times New Roman" w:cs="Times New Roman"/>
                <w:sz w:val="24"/>
                <w:szCs w:val="24"/>
              </w:rPr>
              <w:t>/</w:t>
            </w:r>
            <w:proofErr w:type="spellStart"/>
            <w:r w:rsidRPr="00C32E4D">
              <w:rPr>
                <w:rFonts w:ascii="Times New Roman" w:eastAsia="Times New Roman" w:hAnsi="Times New Roman" w:cs="Times New Roman"/>
                <w:sz w:val="24"/>
                <w:szCs w:val="24"/>
              </w:rPr>
              <w:t>п</w:t>
            </w:r>
            <w:proofErr w:type="spellEnd"/>
          </w:p>
        </w:tc>
        <w:tc>
          <w:tcPr>
            <w:tcW w:w="4208"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Наименование общественной территории</w:t>
            </w:r>
          </w:p>
        </w:tc>
        <w:tc>
          <w:tcPr>
            <w:tcW w:w="2570"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Расположение общественной территории</w:t>
            </w:r>
          </w:p>
        </w:tc>
        <w:tc>
          <w:tcPr>
            <w:tcW w:w="4281"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Перечень мероприятий</w:t>
            </w:r>
          </w:p>
        </w:tc>
        <w:tc>
          <w:tcPr>
            <w:tcW w:w="2833"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Ориентировочная стоимость, тыс. </w:t>
            </w:r>
            <w:proofErr w:type="spellStart"/>
            <w:r w:rsidRPr="00C32E4D">
              <w:rPr>
                <w:rFonts w:ascii="Times New Roman" w:eastAsia="Times New Roman" w:hAnsi="Times New Roman" w:cs="Times New Roman"/>
                <w:sz w:val="24"/>
                <w:szCs w:val="24"/>
              </w:rPr>
              <w:t>руб</w:t>
            </w:r>
            <w:proofErr w:type="spellEnd"/>
          </w:p>
        </w:tc>
      </w:tr>
      <w:tr w:rsidR="007A5BF1" w:rsidRPr="00C32E4D" w:rsidTr="007A5BF1">
        <w:trPr>
          <w:trHeight w:val="291"/>
        </w:trPr>
        <w:tc>
          <w:tcPr>
            <w:tcW w:w="718"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08"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2570"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2833"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r>
      <w:tr w:rsidR="007A5BF1" w:rsidRPr="00C32E4D" w:rsidTr="007A5BF1">
        <w:trPr>
          <w:trHeight w:val="200"/>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2019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им. Ленина</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р.п. Чишмы, ул. </w:t>
            </w:r>
            <w:proofErr w:type="gramStart"/>
            <w:r w:rsidRPr="00C32E4D">
              <w:rPr>
                <w:rFonts w:ascii="Times New Roman" w:eastAsia="Times New Roman" w:hAnsi="Times New Roman" w:cs="Times New Roman"/>
                <w:sz w:val="24"/>
                <w:szCs w:val="24"/>
              </w:rPr>
              <w:t>Революционная</w:t>
            </w:r>
            <w:proofErr w:type="gramEnd"/>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Ремонт тротуара, ремонт освещения, установка скамеек и урн</w:t>
            </w:r>
          </w:p>
        </w:tc>
        <w:tc>
          <w:tcPr>
            <w:tcW w:w="2833" w:type="dxa"/>
            <w:vAlign w:val="center"/>
          </w:tcPr>
          <w:p w:rsidR="007A5BF1" w:rsidRPr="00C32E4D" w:rsidRDefault="00C32E4D" w:rsidP="00C32E4D">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15 418,451</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2020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Победы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р.п. Чишмы, ул. </w:t>
            </w:r>
            <w:proofErr w:type="gramStart"/>
            <w:r w:rsidRPr="00C32E4D">
              <w:rPr>
                <w:rFonts w:ascii="Times New Roman" w:eastAsia="Times New Roman" w:hAnsi="Times New Roman" w:cs="Times New Roman"/>
                <w:sz w:val="24"/>
                <w:szCs w:val="24"/>
              </w:rPr>
              <w:t>Парковая</w:t>
            </w:r>
            <w:proofErr w:type="gramEnd"/>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C32E4D"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11 005,630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2021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3</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Победы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р.п. Чишмы, ул. </w:t>
            </w:r>
            <w:proofErr w:type="gramStart"/>
            <w:r w:rsidRPr="00C32E4D">
              <w:rPr>
                <w:rFonts w:ascii="Times New Roman" w:eastAsia="Times New Roman" w:hAnsi="Times New Roman" w:cs="Times New Roman"/>
                <w:sz w:val="24"/>
                <w:szCs w:val="24"/>
              </w:rPr>
              <w:t>Парковая</w:t>
            </w:r>
            <w:proofErr w:type="gramEnd"/>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C32E4D"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14 827,000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2022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4</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Победы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р.п. Чишмы, ул. </w:t>
            </w:r>
            <w:proofErr w:type="gramStart"/>
            <w:r w:rsidRPr="00C32E4D">
              <w:rPr>
                <w:rFonts w:ascii="Times New Roman" w:eastAsia="Times New Roman" w:hAnsi="Times New Roman" w:cs="Times New Roman"/>
                <w:sz w:val="24"/>
                <w:szCs w:val="24"/>
              </w:rPr>
              <w:t>Парковая</w:t>
            </w:r>
            <w:proofErr w:type="gramEnd"/>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1 500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2023 год</w:t>
            </w:r>
          </w:p>
        </w:tc>
      </w:tr>
      <w:tr w:rsidR="007A5BF1" w:rsidRPr="00C32E4D" w:rsidTr="007A5BF1">
        <w:trPr>
          <w:trHeight w:val="1087"/>
        </w:trPr>
        <w:tc>
          <w:tcPr>
            <w:tcW w:w="718"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5</w:t>
            </w:r>
          </w:p>
        </w:tc>
        <w:tc>
          <w:tcPr>
            <w:tcW w:w="4208" w:type="dxa"/>
            <w:tcBorders>
              <w:bottom w:val="single" w:sz="4" w:space="0" w:color="auto"/>
            </w:tcBorders>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Набережная р. </w:t>
            </w:r>
            <w:proofErr w:type="spellStart"/>
            <w:r w:rsidRPr="00C32E4D">
              <w:rPr>
                <w:rFonts w:ascii="Times New Roman" w:eastAsia="Times New Roman" w:hAnsi="Times New Roman" w:cs="Times New Roman"/>
                <w:sz w:val="24"/>
                <w:szCs w:val="24"/>
              </w:rPr>
              <w:t>Калмашка</w:t>
            </w:r>
            <w:proofErr w:type="spellEnd"/>
          </w:p>
        </w:tc>
        <w:tc>
          <w:tcPr>
            <w:tcW w:w="2570"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5 000</w:t>
            </w:r>
          </w:p>
        </w:tc>
      </w:tr>
      <w:tr w:rsidR="007A5BF1" w:rsidRPr="00C32E4D" w:rsidTr="007A5BF1">
        <w:trPr>
          <w:trHeight w:val="282"/>
        </w:trPr>
        <w:tc>
          <w:tcPr>
            <w:tcW w:w="14610" w:type="dxa"/>
            <w:gridSpan w:val="5"/>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2024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6</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Набережная р. </w:t>
            </w:r>
            <w:proofErr w:type="spellStart"/>
            <w:r w:rsidRPr="00C32E4D">
              <w:rPr>
                <w:rFonts w:ascii="Times New Roman" w:eastAsia="Times New Roman" w:hAnsi="Times New Roman" w:cs="Times New Roman"/>
                <w:sz w:val="24"/>
                <w:szCs w:val="24"/>
              </w:rPr>
              <w:t>Карамалы</w:t>
            </w:r>
            <w:proofErr w:type="spellEnd"/>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2 500</w:t>
            </w:r>
          </w:p>
        </w:tc>
      </w:tr>
      <w:tr w:rsidR="007A5BF1" w:rsidRPr="00C32E4D" w:rsidTr="007A5BF1">
        <w:trPr>
          <w:trHeight w:val="566"/>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b/>
                <w:sz w:val="24"/>
                <w:szCs w:val="24"/>
              </w:rPr>
              <w:t>РЕЗЕРВНЫЙ ПЕРЕЧЕНЬ</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7</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Сквер по ул. </w:t>
            </w:r>
            <w:proofErr w:type="gramStart"/>
            <w:r w:rsidRPr="00C32E4D">
              <w:rPr>
                <w:rFonts w:ascii="Times New Roman" w:eastAsia="Times New Roman" w:hAnsi="Times New Roman" w:cs="Times New Roman"/>
                <w:sz w:val="24"/>
                <w:szCs w:val="24"/>
              </w:rPr>
              <w:t>Революционная</w:t>
            </w:r>
            <w:proofErr w:type="gramEnd"/>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р.п. Чишмы, ул. </w:t>
            </w:r>
            <w:proofErr w:type="gramStart"/>
            <w:r w:rsidRPr="00C32E4D">
              <w:rPr>
                <w:rFonts w:ascii="Times New Roman" w:eastAsia="Times New Roman" w:hAnsi="Times New Roman" w:cs="Times New Roman"/>
                <w:sz w:val="24"/>
                <w:szCs w:val="24"/>
              </w:rPr>
              <w:t>Революционная</w:t>
            </w:r>
            <w:proofErr w:type="gramEnd"/>
            <w:r w:rsidRPr="00C32E4D">
              <w:rPr>
                <w:rFonts w:ascii="Times New Roman" w:eastAsia="Times New Roman" w:hAnsi="Times New Roman" w:cs="Times New Roman"/>
                <w:sz w:val="24"/>
                <w:szCs w:val="24"/>
              </w:rPr>
              <w:t>, д. 16</w:t>
            </w:r>
          </w:p>
        </w:tc>
        <w:tc>
          <w:tcPr>
            <w:tcW w:w="4281" w:type="dxa"/>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установка освещения, установка МАФ</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2 000</w:t>
            </w:r>
          </w:p>
        </w:tc>
      </w:tr>
    </w:tbl>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7</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«Башкирские дворики и формирование </w:t>
      </w:r>
      <w:proofErr w:type="gramStart"/>
      <w:r w:rsidRPr="00C32E4D">
        <w:rPr>
          <w:rFonts w:ascii="Times New Roman" w:eastAsia="Times New Roman" w:hAnsi="Times New Roman" w:cs="Times New Roman"/>
          <w:sz w:val="24"/>
          <w:szCs w:val="24"/>
        </w:rPr>
        <w:t>современной</w:t>
      </w:r>
      <w:proofErr w:type="gramEnd"/>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городского поселения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поссовет муниципального района </w:t>
      </w:r>
      <w:proofErr w:type="spellStart"/>
      <w:r w:rsidRPr="00C32E4D">
        <w:rPr>
          <w:rFonts w:ascii="Times New Roman" w:eastAsia="Times New Roman" w:hAnsi="Times New Roman" w:cs="Times New Roman"/>
          <w:sz w:val="24"/>
          <w:szCs w:val="24"/>
        </w:rPr>
        <w:t>Чишминский</w:t>
      </w:r>
      <w:proofErr w:type="spellEnd"/>
      <w:r w:rsidRPr="00C32E4D">
        <w:rPr>
          <w:rFonts w:ascii="Times New Roman" w:eastAsia="Times New Roman" w:hAnsi="Times New Roman" w:cs="Times New Roman"/>
          <w:sz w:val="24"/>
          <w:szCs w:val="24"/>
        </w:rPr>
        <w:t xml:space="preserve">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ind w:firstLine="709"/>
        <w:jc w:val="center"/>
        <w:rPr>
          <w:rFonts w:ascii="Times New Roman" w:eastAsia="Times New Roman" w:hAnsi="Times New Roman" w:cs="Times New Roman"/>
          <w:sz w:val="24"/>
          <w:szCs w:val="24"/>
        </w:rPr>
      </w:pPr>
    </w:p>
    <w:p w:rsidR="007A5BF1" w:rsidRPr="00C32E4D" w:rsidRDefault="007A5BF1" w:rsidP="007A5BF1">
      <w:pPr>
        <w:spacing w:after="0" w:line="240" w:lineRule="auto"/>
        <w:ind w:firstLine="709"/>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7A5BF1" w:rsidRPr="00C32E4D" w:rsidTr="007A5BF1">
        <w:trPr>
          <w:trHeight w:val="539"/>
        </w:trPr>
        <w:tc>
          <w:tcPr>
            <w:tcW w:w="586"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 </w:t>
            </w:r>
            <w:proofErr w:type="spellStart"/>
            <w:r w:rsidRPr="00C32E4D">
              <w:rPr>
                <w:rFonts w:ascii="Times New Roman" w:eastAsia="Times New Roman" w:hAnsi="Times New Roman" w:cs="Times New Roman"/>
                <w:color w:val="000000"/>
                <w:sz w:val="24"/>
                <w:szCs w:val="24"/>
                <w:lang w:eastAsia="ru-RU"/>
              </w:rPr>
              <w:t>пп</w:t>
            </w:r>
            <w:proofErr w:type="spellEnd"/>
            <w:r w:rsidRPr="00C32E4D">
              <w:rPr>
                <w:rFonts w:ascii="Times New Roman" w:eastAsia="Times New Roman" w:hAnsi="Times New Roman" w:cs="Times New Roman"/>
                <w:color w:val="000000"/>
                <w:sz w:val="24"/>
                <w:szCs w:val="24"/>
                <w:lang w:eastAsia="ru-RU"/>
              </w:rPr>
              <w:t>.</w:t>
            </w:r>
          </w:p>
        </w:tc>
        <w:tc>
          <w:tcPr>
            <w:tcW w:w="3406"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Наименование работ</w:t>
            </w:r>
          </w:p>
        </w:tc>
      </w:tr>
      <w:tr w:rsidR="007A5BF1" w:rsidRPr="00C32E4D" w:rsidTr="007A5BF1">
        <w:trPr>
          <w:trHeight w:val="288"/>
        </w:trPr>
        <w:tc>
          <w:tcPr>
            <w:tcW w:w="14175" w:type="dxa"/>
            <w:gridSpan w:val="3"/>
          </w:tcPr>
          <w:p w:rsidR="007A5BF1" w:rsidRPr="00C32E4D" w:rsidRDefault="007A5BF1" w:rsidP="007A5BF1">
            <w:pPr>
              <w:spacing w:after="0" w:line="240" w:lineRule="auto"/>
              <w:jc w:val="center"/>
              <w:rPr>
                <w:rFonts w:ascii="Times New Roman" w:eastAsia="Times New Roman" w:hAnsi="Times New Roman" w:cs="Times New Roman"/>
                <w:iCs/>
                <w:color w:val="000000"/>
                <w:sz w:val="24"/>
                <w:szCs w:val="24"/>
                <w:lang w:eastAsia="ru-RU"/>
              </w:rPr>
            </w:pPr>
            <w:r w:rsidRPr="00C32E4D">
              <w:rPr>
                <w:rFonts w:ascii="Times New Roman" w:eastAsia="Times New Roman" w:hAnsi="Times New Roman" w:cs="Times New Roman"/>
                <w:sz w:val="24"/>
                <w:szCs w:val="24"/>
              </w:rPr>
              <w:t>Минимальный перечень работ</w:t>
            </w:r>
          </w:p>
        </w:tc>
      </w:tr>
      <w:tr w:rsidR="007A5BF1" w:rsidRPr="00C32E4D" w:rsidTr="007A5BF1">
        <w:trPr>
          <w:trHeight w:val="207"/>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w:t>
            </w:r>
          </w:p>
        </w:tc>
        <w:tc>
          <w:tcPr>
            <w:tcW w:w="13589" w:type="dxa"/>
            <w:gridSpan w:val="2"/>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sz w:val="24"/>
                <w:szCs w:val="24"/>
                <w:lang w:eastAsia="ru-RU"/>
              </w:rPr>
              <w:t>Ремонт дворовых проездов</w:t>
            </w:r>
          </w:p>
        </w:tc>
      </w:tr>
      <w:tr w:rsidR="007A5BF1" w:rsidRPr="00C32E4D" w:rsidTr="007A5BF1">
        <w:trPr>
          <w:trHeight w:val="1402"/>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1.1</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7A5BF1" w:rsidRPr="00C32E4D" w:rsidTr="007A5BF1">
        <w:trPr>
          <w:trHeight w:val="1555"/>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1.2</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7A5BF1" w:rsidRPr="00C32E4D" w:rsidTr="007A5BF1">
        <w:trPr>
          <w:trHeight w:val="630"/>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1.3</w:t>
            </w:r>
          </w:p>
        </w:tc>
        <w:tc>
          <w:tcPr>
            <w:tcW w:w="3406" w:type="dxa"/>
            <w:vMerge w:val="restart"/>
            <w:noWrap/>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 xml:space="preserve">Разборка и вывоз бортовых камней </w:t>
            </w:r>
          </w:p>
        </w:tc>
      </w:tr>
      <w:tr w:rsidR="007A5BF1" w:rsidRPr="00C32E4D" w:rsidTr="007A5BF1">
        <w:trPr>
          <w:trHeight w:val="1184"/>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1.4</w:t>
            </w:r>
          </w:p>
        </w:tc>
        <w:tc>
          <w:tcPr>
            <w:tcW w:w="3406" w:type="dxa"/>
            <w:vMerge/>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Установка бортовых камней дорожных (БР 100.30.15)</w:t>
            </w:r>
          </w:p>
        </w:tc>
      </w:tr>
      <w:tr w:rsidR="007A5BF1" w:rsidRPr="00C32E4D" w:rsidTr="007A5BF1">
        <w:trPr>
          <w:trHeight w:val="844"/>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1.5</w:t>
            </w:r>
          </w:p>
        </w:tc>
        <w:tc>
          <w:tcPr>
            <w:tcW w:w="3406" w:type="dxa"/>
            <w:vMerge/>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Установка бортовых камней тротуарных (БР 100.20.8)</w:t>
            </w:r>
          </w:p>
        </w:tc>
      </w:tr>
      <w:tr w:rsidR="007A5BF1" w:rsidRPr="00C32E4D" w:rsidTr="007A5BF1">
        <w:trPr>
          <w:trHeight w:val="1690"/>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lastRenderedPageBreak/>
              <w:t>2</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Монтаж и демонтаж опор освещения</w:t>
            </w: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tc>
      </w:tr>
      <w:tr w:rsidR="007A5BF1" w:rsidRPr="00C32E4D" w:rsidTr="007A5BF1">
        <w:trPr>
          <w:trHeight w:val="1685"/>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3</w:t>
            </w:r>
          </w:p>
        </w:tc>
        <w:tc>
          <w:tcPr>
            <w:tcW w:w="3406"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Установка скамейки </w:t>
            </w:r>
          </w:p>
        </w:tc>
      </w:tr>
      <w:tr w:rsidR="007A5BF1" w:rsidRPr="00C32E4D" w:rsidTr="007A5BF1">
        <w:trPr>
          <w:trHeight w:val="1659"/>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4</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C32E4D">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Установка урны металлической </w:t>
            </w:r>
          </w:p>
        </w:tc>
      </w:tr>
    </w:tbl>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Default="007A5BF1" w:rsidP="007A5BF1"/>
    <w:p w:rsidR="00501F77" w:rsidRPr="00C32E4D" w:rsidRDefault="00501F77" w:rsidP="007A5BF1"/>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Управляющий делами Администрации</w:t>
      </w:r>
    </w:p>
    <w:p w:rsidR="007A5BF1" w:rsidRDefault="007A5BF1" w:rsidP="00C32E4D">
      <w:pPr>
        <w:spacing w:after="0" w:line="240" w:lineRule="auto"/>
      </w:pPr>
      <w:r w:rsidRPr="00C32E4D">
        <w:rPr>
          <w:rFonts w:ascii="Times New Roman" w:eastAsia="Times New Roman" w:hAnsi="Times New Roman" w:cs="Times New Roman"/>
          <w:sz w:val="28"/>
          <w:szCs w:val="28"/>
        </w:rPr>
        <w:t xml:space="preserve">ГП </w:t>
      </w:r>
      <w:proofErr w:type="spellStart"/>
      <w:r w:rsidRPr="00C32E4D">
        <w:rPr>
          <w:rFonts w:ascii="Times New Roman" w:eastAsia="Times New Roman" w:hAnsi="Times New Roman" w:cs="Times New Roman"/>
          <w:sz w:val="28"/>
          <w:szCs w:val="28"/>
        </w:rPr>
        <w:t>Чишминский</w:t>
      </w:r>
      <w:proofErr w:type="spellEnd"/>
      <w:r w:rsidRPr="00C32E4D">
        <w:rPr>
          <w:rFonts w:ascii="Times New Roman" w:eastAsia="Times New Roman" w:hAnsi="Times New Roman" w:cs="Times New Roman"/>
          <w:sz w:val="28"/>
          <w:szCs w:val="28"/>
        </w:rPr>
        <w:t xml:space="preserve"> поссовет </w:t>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t xml:space="preserve">     </w:t>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sz w:val="28"/>
          <w:szCs w:val="28"/>
        </w:rPr>
        <w:tab/>
        <w:t xml:space="preserve">Э.Э. </w:t>
      </w:r>
      <w:proofErr w:type="spellStart"/>
      <w:r w:rsidRPr="00C32E4D">
        <w:rPr>
          <w:rFonts w:ascii="Times New Roman" w:eastAsia="Times New Roman" w:hAnsi="Times New Roman" w:cs="Times New Roman"/>
          <w:sz w:val="28"/>
          <w:szCs w:val="28"/>
        </w:rPr>
        <w:t>Галикеева</w:t>
      </w:r>
      <w:proofErr w:type="spellEnd"/>
    </w:p>
    <w:p w:rsidR="006A7259" w:rsidRDefault="006A7259"/>
    <w:sectPr w:rsidR="006A7259" w:rsidSect="007A5BF1">
      <w:footerReference w:type="default" r:id="rId19"/>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4E4" w:rsidRDefault="001F64E4" w:rsidP="007D19E1">
      <w:pPr>
        <w:spacing w:after="0" w:line="240" w:lineRule="auto"/>
      </w:pPr>
      <w:r>
        <w:separator/>
      </w:r>
    </w:p>
  </w:endnote>
  <w:endnote w:type="continuationSeparator" w:id="0">
    <w:p w:rsidR="001F64E4" w:rsidRDefault="001F64E4" w:rsidP="007D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95"/>
      <w:docPartObj>
        <w:docPartGallery w:val="Page Numbers (Bottom of Page)"/>
        <w:docPartUnique/>
      </w:docPartObj>
    </w:sdtPr>
    <w:sdtContent>
      <w:p w:rsidR="00501F77" w:rsidRDefault="00BB05E9">
        <w:pPr>
          <w:pStyle w:val="a5"/>
          <w:jc w:val="right"/>
        </w:pPr>
        <w:fldSimple w:instr=" PAGE   \* MERGEFORMAT ">
          <w:r w:rsidR="00523F1C">
            <w:rPr>
              <w:noProof/>
            </w:rPr>
            <w:t>8</w:t>
          </w:r>
        </w:fldSimple>
      </w:p>
    </w:sdtContent>
  </w:sdt>
  <w:p w:rsidR="00501F77" w:rsidRDefault="00501F77" w:rsidP="007A5B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77" w:rsidRDefault="00BB05E9" w:rsidP="007A5BF1">
    <w:pPr>
      <w:pStyle w:val="a5"/>
      <w:framePr w:w="700" w:h="355" w:hRule="exact" w:wrap="around" w:vAnchor="text" w:hAnchor="page" w:x="10342" w:y="-588"/>
    </w:pPr>
    <w:r>
      <w:rPr>
        <w:rStyle w:val="a7"/>
      </w:rPr>
      <w:fldChar w:fldCharType="begin"/>
    </w:r>
    <w:r w:rsidR="00501F77">
      <w:rPr>
        <w:rStyle w:val="a7"/>
      </w:rPr>
      <w:instrText xml:space="preserve">PAGE  </w:instrText>
    </w:r>
    <w:r>
      <w:rPr>
        <w:rStyle w:val="a7"/>
      </w:rPr>
      <w:fldChar w:fldCharType="separate"/>
    </w:r>
    <w:r w:rsidR="00523F1C">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77" w:rsidRDefault="00BB05E9" w:rsidP="007A5BF1">
    <w:pPr>
      <w:pStyle w:val="a5"/>
      <w:framePr w:wrap="around" w:vAnchor="text" w:hAnchor="margin" w:xAlign="right" w:y="1"/>
      <w:rPr>
        <w:rStyle w:val="a7"/>
      </w:rPr>
    </w:pPr>
    <w:r>
      <w:rPr>
        <w:rStyle w:val="a7"/>
      </w:rPr>
      <w:fldChar w:fldCharType="begin"/>
    </w:r>
    <w:r w:rsidR="00501F77">
      <w:rPr>
        <w:rStyle w:val="a7"/>
      </w:rPr>
      <w:instrText xml:space="preserve">PAGE  </w:instrText>
    </w:r>
    <w:r>
      <w:rPr>
        <w:rStyle w:val="a7"/>
      </w:rPr>
      <w:fldChar w:fldCharType="separate"/>
    </w:r>
    <w:r w:rsidR="00523F1C">
      <w:rPr>
        <w:rStyle w:val="a7"/>
        <w:noProof/>
      </w:rPr>
      <w:t>52</w:t>
    </w:r>
    <w:r>
      <w:rPr>
        <w:rStyle w:val="a7"/>
      </w:rPr>
      <w:fldChar w:fldCharType="end"/>
    </w:r>
  </w:p>
  <w:p w:rsidR="00501F77" w:rsidRDefault="00501F77" w:rsidP="007A5BF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4E4" w:rsidRDefault="001F64E4" w:rsidP="007D19E1">
      <w:pPr>
        <w:spacing w:after="0" w:line="240" w:lineRule="auto"/>
      </w:pPr>
      <w:r>
        <w:separator/>
      </w:r>
    </w:p>
  </w:footnote>
  <w:footnote w:type="continuationSeparator" w:id="0">
    <w:p w:rsidR="001F64E4" w:rsidRDefault="001F64E4" w:rsidP="007D1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77" w:rsidRDefault="00501F77" w:rsidP="007A5BF1">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footnotePr>
    <w:footnote w:id="-1"/>
    <w:footnote w:id="0"/>
  </w:footnotePr>
  <w:endnotePr>
    <w:endnote w:id="-1"/>
    <w:endnote w:id="0"/>
  </w:endnotePr>
  <w:compat/>
  <w:rsids>
    <w:rsidRoot w:val="006A7259"/>
    <w:rsid w:val="00051105"/>
    <w:rsid w:val="001C2F80"/>
    <w:rsid w:val="001E69FA"/>
    <w:rsid w:val="001F64E4"/>
    <w:rsid w:val="002412D1"/>
    <w:rsid w:val="002827E7"/>
    <w:rsid w:val="00285DCA"/>
    <w:rsid w:val="004478F5"/>
    <w:rsid w:val="00501F77"/>
    <w:rsid w:val="00523F1C"/>
    <w:rsid w:val="005335E2"/>
    <w:rsid w:val="0058592B"/>
    <w:rsid w:val="006A7259"/>
    <w:rsid w:val="007A5BF1"/>
    <w:rsid w:val="007D19E1"/>
    <w:rsid w:val="00874140"/>
    <w:rsid w:val="00927F7F"/>
    <w:rsid w:val="00974645"/>
    <w:rsid w:val="009F170F"/>
    <w:rsid w:val="00A66D47"/>
    <w:rsid w:val="00B80844"/>
    <w:rsid w:val="00B83110"/>
    <w:rsid w:val="00B85D5B"/>
    <w:rsid w:val="00BB05E9"/>
    <w:rsid w:val="00C32E4D"/>
    <w:rsid w:val="00D91E89"/>
    <w:rsid w:val="00E2697D"/>
    <w:rsid w:val="00EA5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F1"/>
    <w:pPr>
      <w:spacing w:after="160" w:line="259" w:lineRule="auto"/>
    </w:pPr>
  </w:style>
  <w:style w:type="paragraph" w:styleId="1">
    <w:name w:val="heading 1"/>
    <w:basedOn w:val="a"/>
    <w:next w:val="a"/>
    <w:link w:val="10"/>
    <w:qFormat/>
    <w:rsid w:val="007A5BF1"/>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7A5BF1"/>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BF1"/>
    <w:rPr>
      <w:rFonts w:ascii="Arial New Bash" w:eastAsia="Times New Roman" w:hAnsi="Arial New Bash" w:cs="Times New Roman"/>
      <w:b/>
      <w:sz w:val="32"/>
      <w:szCs w:val="20"/>
    </w:rPr>
  </w:style>
  <w:style w:type="character" w:customStyle="1" w:styleId="30">
    <w:name w:val="Заголовок 3 Знак"/>
    <w:basedOn w:val="a0"/>
    <w:link w:val="3"/>
    <w:rsid w:val="007A5BF1"/>
    <w:rPr>
      <w:rFonts w:ascii="Arial" w:eastAsia="Times New Roman" w:hAnsi="Arial" w:cs="Times New Roman"/>
      <w:b/>
      <w:caps/>
      <w:sz w:val="20"/>
      <w:szCs w:val="20"/>
    </w:rPr>
  </w:style>
  <w:style w:type="numbering" w:customStyle="1" w:styleId="11">
    <w:name w:val="Нет списка1"/>
    <w:next w:val="a2"/>
    <w:semiHidden/>
    <w:rsid w:val="007A5BF1"/>
  </w:style>
  <w:style w:type="paragraph" w:customStyle="1" w:styleId="12">
    <w:name w:val="Абзац списка1"/>
    <w:basedOn w:val="a"/>
    <w:rsid w:val="007A5BF1"/>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7A5BF1"/>
    <w:pPr>
      <w:spacing w:after="0" w:line="240" w:lineRule="auto"/>
    </w:pPr>
    <w:rPr>
      <w:rFonts w:ascii="Calibri" w:eastAsia="Calibri" w:hAnsi="Calibri" w:cs="Times New Roman"/>
      <w:lang w:eastAsia="ru-RU"/>
    </w:rPr>
  </w:style>
  <w:style w:type="character" w:customStyle="1" w:styleId="NoSpacingChar">
    <w:name w:val="No Spacing Char"/>
    <w:link w:val="13"/>
    <w:locked/>
    <w:rsid w:val="007A5BF1"/>
    <w:rPr>
      <w:rFonts w:ascii="Calibri" w:eastAsia="Calibri" w:hAnsi="Calibri" w:cs="Times New Roman"/>
      <w:lang w:eastAsia="ru-RU"/>
    </w:rPr>
  </w:style>
  <w:style w:type="paragraph" w:customStyle="1" w:styleId="ConsPlusNormal">
    <w:name w:val="ConsPlusNormal"/>
    <w:uiPriority w:val="99"/>
    <w:rsid w:val="007A5BF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A5B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7A5BF1"/>
    <w:rPr>
      <w:rFonts w:cs="Times New Roman"/>
      <w:color w:val="0000FF"/>
      <w:u w:val="single"/>
    </w:rPr>
  </w:style>
  <w:style w:type="character" w:customStyle="1" w:styleId="apple-converted-space">
    <w:name w:val="apple-converted-space"/>
    <w:basedOn w:val="a0"/>
    <w:rsid w:val="007A5BF1"/>
  </w:style>
  <w:style w:type="paragraph" w:styleId="a5">
    <w:name w:val="footer"/>
    <w:basedOn w:val="a"/>
    <w:link w:val="a6"/>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7A5BF1"/>
    <w:rPr>
      <w:rFonts w:ascii="Calibri" w:eastAsia="Times New Roman" w:hAnsi="Calibri" w:cs="Times New Roman"/>
    </w:rPr>
  </w:style>
  <w:style w:type="character" w:styleId="a7">
    <w:name w:val="page number"/>
    <w:basedOn w:val="a0"/>
    <w:rsid w:val="007A5BF1"/>
  </w:style>
  <w:style w:type="paragraph" w:styleId="a8">
    <w:name w:val="header"/>
    <w:basedOn w:val="a"/>
    <w:link w:val="a9"/>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7A5BF1"/>
    <w:rPr>
      <w:rFonts w:ascii="Calibri" w:eastAsia="Times New Roman" w:hAnsi="Calibri" w:cs="Times New Roman"/>
    </w:rPr>
  </w:style>
  <w:style w:type="paragraph" w:styleId="aa">
    <w:name w:val="Balloon Text"/>
    <w:basedOn w:val="a"/>
    <w:link w:val="ab"/>
    <w:rsid w:val="007A5BF1"/>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7A5BF1"/>
    <w:rPr>
      <w:rFonts w:ascii="Segoe UI" w:eastAsia="Times New Roman" w:hAnsi="Segoe UI" w:cs="Times New Roman"/>
      <w:sz w:val="18"/>
      <w:szCs w:val="18"/>
    </w:rPr>
  </w:style>
  <w:style w:type="paragraph" w:customStyle="1" w:styleId="Standard">
    <w:name w:val="Standard"/>
    <w:rsid w:val="007A5BF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7A5BF1"/>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7A5BF1"/>
    <w:rPr>
      <w:rFonts w:ascii="Tahoma" w:eastAsia="Times New Roman" w:hAnsi="Tahoma" w:cs="Tahoma"/>
      <w:sz w:val="20"/>
      <w:szCs w:val="20"/>
      <w:shd w:val="clear" w:color="auto" w:fill="000080"/>
    </w:rPr>
  </w:style>
  <w:style w:type="character" w:styleId="ae">
    <w:name w:val="FollowedHyperlink"/>
    <w:rsid w:val="007A5BF1"/>
    <w:rPr>
      <w:color w:val="800080"/>
      <w:u w:val="single"/>
    </w:rPr>
  </w:style>
  <w:style w:type="character" w:styleId="af">
    <w:name w:val="Emphasis"/>
    <w:qFormat/>
    <w:rsid w:val="007A5BF1"/>
    <w:rPr>
      <w:i/>
      <w:iCs/>
    </w:rPr>
  </w:style>
  <w:style w:type="table" w:styleId="af0">
    <w:name w:val="Table Grid"/>
    <w:basedOn w:val="a1"/>
    <w:rsid w:val="007A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7A5BF1"/>
    <w:rPr>
      <w:rFonts w:cs="Times New Roman"/>
    </w:rPr>
  </w:style>
  <w:style w:type="paragraph" w:styleId="af1">
    <w:name w:val="List Paragraph"/>
    <w:basedOn w:val="a"/>
    <w:uiPriority w:val="34"/>
    <w:qFormat/>
    <w:rsid w:val="007A5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16D69-9FA0-4E3D-9CA9-DA0985DB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52</Pages>
  <Words>10513</Words>
  <Characters>59925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Ильвир</dc:creator>
  <cp:keywords/>
  <dc:description/>
  <cp:lastModifiedBy>Ильвир</cp:lastModifiedBy>
  <cp:revision>7</cp:revision>
  <cp:lastPrinted>2020-04-24T11:14:00Z</cp:lastPrinted>
  <dcterms:created xsi:type="dcterms:W3CDTF">2020-04-23T05:40:00Z</dcterms:created>
  <dcterms:modified xsi:type="dcterms:W3CDTF">2020-07-02T11:12:00Z</dcterms:modified>
</cp:coreProperties>
</file>